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A671" w14:textId="77777777" w:rsidR="009C2F15" w:rsidRPr="00E3521D" w:rsidRDefault="009C2F15" w:rsidP="009C2F15">
      <w:pPr>
        <w:shd w:val="clear" w:color="auto" w:fill="FFFFFF"/>
        <w:jc w:val="both"/>
        <w:textAlignment w:val="baseline"/>
        <w:rPr>
          <w:color w:val="215E99" w:themeColor="text2" w:themeTint="BF"/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82706A" w:rsidRPr="0082706A" w14:paraId="73469FD0" w14:textId="77777777" w:rsidTr="00E23FB3">
        <w:tc>
          <w:tcPr>
            <w:tcW w:w="843" w:type="dxa"/>
          </w:tcPr>
          <w:p w14:paraId="755738D0" w14:textId="77777777" w:rsidR="009C2F15" w:rsidRPr="0082706A" w:rsidRDefault="009C2F15" w:rsidP="00E23FB3">
            <w:pPr>
              <w:jc w:val="both"/>
              <w:rPr>
                <w:color w:val="215E99" w:themeColor="text2" w:themeTint="BF"/>
                <w:lang w:eastAsia="sr-Latn-RS"/>
              </w:rPr>
            </w:pPr>
            <w:r w:rsidRPr="0082706A">
              <w:rPr>
                <w:noProof/>
                <w:color w:val="215E99" w:themeColor="text2" w:themeTint="BF"/>
                <w:lang w:eastAsia="en-GB"/>
              </w:rPr>
              <w:drawing>
                <wp:inline distT="0" distB="0" distL="0" distR="0" wp14:anchorId="6DFD2E15" wp14:editId="24DDD8C3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E2B67F8" w14:textId="77777777" w:rsidR="009C2F15" w:rsidRPr="00170BB6" w:rsidRDefault="009C2F15" w:rsidP="00E23FB3">
            <w:pPr>
              <w:jc w:val="both"/>
              <w:rPr>
                <w:lang w:eastAsia="sr-Latn-RS"/>
              </w:rPr>
            </w:pPr>
            <w:r w:rsidRPr="00170BB6">
              <w:rPr>
                <w:lang w:eastAsia="sr-Latn-RS"/>
              </w:rPr>
              <w:t>РЕПУБЛИКА СРБИЈА</w:t>
            </w:r>
          </w:p>
          <w:p w14:paraId="524057DB" w14:textId="77777777" w:rsidR="009C2F15" w:rsidRPr="00170BB6" w:rsidRDefault="009C2F15" w:rsidP="00E23FB3">
            <w:pPr>
              <w:jc w:val="both"/>
              <w:rPr>
                <w:lang w:eastAsia="sr-Latn-RS"/>
              </w:rPr>
            </w:pPr>
            <w:r w:rsidRPr="00170BB6">
              <w:rPr>
                <w:lang w:eastAsia="sr-Latn-RS"/>
              </w:rPr>
              <w:t>ВЛАДА</w:t>
            </w:r>
          </w:p>
          <w:p w14:paraId="09774055" w14:textId="77777777" w:rsidR="009C2F15" w:rsidRPr="00170BB6" w:rsidRDefault="009C2F15" w:rsidP="00E23FB3">
            <w:pPr>
              <w:jc w:val="both"/>
              <w:rPr>
                <w:lang w:eastAsia="sr-Latn-RS"/>
              </w:rPr>
            </w:pPr>
            <w:proofErr w:type="spellStart"/>
            <w:r w:rsidRPr="00170BB6">
              <w:rPr>
                <w:lang w:eastAsia="sr-Latn-RS"/>
              </w:rPr>
              <w:t>Служба</w:t>
            </w:r>
            <w:proofErr w:type="spellEnd"/>
            <w:r w:rsidRPr="00170BB6">
              <w:rPr>
                <w:lang w:eastAsia="sr-Latn-RS"/>
              </w:rPr>
              <w:t xml:space="preserve"> </w:t>
            </w:r>
            <w:proofErr w:type="spellStart"/>
            <w:r w:rsidRPr="00170BB6">
              <w:rPr>
                <w:lang w:eastAsia="sr-Latn-RS"/>
              </w:rPr>
              <w:t>за</w:t>
            </w:r>
            <w:proofErr w:type="spellEnd"/>
            <w:r w:rsidRPr="00170BB6">
              <w:rPr>
                <w:lang w:eastAsia="sr-Latn-RS"/>
              </w:rPr>
              <w:t xml:space="preserve"> </w:t>
            </w:r>
            <w:proofErr w:type="spellStart"/>
            <w:r w:rsidRPr="00170BB6">
              <w:rPr>
                <w:lang w:eastAsia="sr-Latn-RS"/>
              </w:rPr>
              <w:t>управљање</w:t>
            </w:r>
            <w:proofErr w:type="spellEnd"/>
            <w:r w:rsidRPr="00170BB6">
              <w:rPr>
                <w:lang w:eastAsia="sr-Latn-RS"/>
              </w:rPr>
              <w:t xml:space="preserve"> </w:t>
            </w:r>
            <w:proofErr w:type="spellStart"/>
            <w:r w:rsidRPr="00170BB6">
              <w:rPr>
                <w:lang w:eastAsia="sr-Latn-RS"/>
              </w:rPr>
              <w:t>кадровима</w:t>
            </w:r>
            <w:proofErr w:type="spellEnd"/>
            <w:r w:rsidRPr="00170BB6">
              <w:rPr>
                <w:lang w:eastAsia="sr-Latn-RS"/>
              </w:rPr>
              <w:t xml:space="preserve"> </w:t>
            </w:r>
          </w:p>
          <w:p w14:paraId="3EEBB334" w14:textId="77777777" w:rsidR="009C2F15" w:rsidRPr="0082706A" w:rsidRDefault="009C2F15" w:rsidP="00E23FB3">
            <w:pPr>
              <w:jc w:val="both"/>
              <w:rPr>
                <w:color w:val="215E99" w:themeColor="text2" w:themeTint="BF"/>
                <w:lang w:eastAsia="sr-Latn-RS"/>
              </w:rPr>
            </w:pPr>
            <w:proofErr w:type="spellStart"/>
            <w:r w:rsidRPr="00170BB6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776DEB2A" w14:textId="77777777" w:rsidR="009C2F15" w:rsidRPr="0082706A" w:rsidRDefault="009C2F15" w:rsidP="009C2F15">
      <w:pPr>
        <w:jc w:val="both"/>
        <w:rPr>
          <w:color w:val="215E99" w:themeColor="text2" w:themeTint="BF"/>
          <w:shd w:val="clear" w:color="auto" w:fill="FFFFFF"/>
          <w:lang w:val="sr-Cyrl-CS"/>
        </w:rPr>
      </w:pPr>
    </w:p>
    <w:p w14:paraId="4EE3AD28" w14:textId="77777777" w:rsidR="009C2F15" w:rsidRPr="0082706A" w:rsidRDefault="009C2F15" w:rsidP="009C2F15">
      <w:pPr>
        <w:jc w:val="both"/>
        <w:rPr>
          <w:color w:val="215E99" w:themeColor="text2" w:themeTint="BF"/>
          <w:shd w:val="clear" w:color="auto" w:fill="FFFFFF"/>
          <w:lang w:val="sr-Cyrl-CS"/>
        </w:rPr>
      </w:pPr>
    </w:p>
    <w:p w14:paraId="0F76BDF6" w14:textId="77777777" w:rsidR="009C2F15" w:rsidRPr="0082706A" w:rsidRDefault="009C2F15" w:rsidP="009C2F15">
      <w:pPr>
        <w:jc w:val="both"/>
        <w:rPr>
          <w:color w:val="215E99" w:themeColor="text2" w:themeTint="BF"/>
          <w:shd w:val="clear" w:color="auto" w:fill="FFFFFF"/>
          <w:lang w:val="sr-Cyrl-CS"/>
        </w:rPr>
      </w:pPr>
      <w:r w:rsidRPr="00170BB6">
        <w:rPr>
          <w:shd w:val="clear" w:color="auto" w:fill="FFFFFF"/>
          <w:lang w:val="sr-Cyrl-CS"/>
        </w:rPr>
        <w:t>Н</w:t>
      </w:r>
      <w:r w:rsidRPr="00170BB6">
        <w:rPr>
          <w:shd w:val="clear" w:color="auto" w:fill="FFFFFF"/>
        </w:rPr>
        <w:t xml:space="preserve">а </w:t>
      </w:r>
      <w:proofErr w:type="spellStart"/>
      <w:r w:rsidRPr="00170BB6">
        <w:rPr>
          <w:shd w:val="clear" w:color="auto" w:fill="FFFFFF"/>
        </w:rPr>
        <w:t>основу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члана</w:t>
      </w:r>
      <w:proofErr w:type="spellEnd"/>
      <w:r w:rsidRPr="00170BB6">
        <w:rPr>
          <w:shd w:val="clear" w:color="auto" w:fill="FFFFFF"/>
        </w:rPr>
        <w:t xml:space="preserve"> 50. </w:t>
      </w:r>
      <w:r w:rsidRPr="00170BB6">
        <w:rPr>
          <w:shd w:val="clear" w:color="auto" w:fill="FFFFFF"/>
          <w:lang w:val="sr-Cyrl-CS"/>
        </w:rPr>
        <w:t xml:space="preserve">став 3. </w:t>
      </w:r>
      <w:proofErr w:type="spellStart"/>
      <w:r w:rsidRPr="00170BB6">
        <w:rPr>
          <w:shd w:val="clear" w:color="auto" w:fill="FFFFFF"/>
        </w:rPr>
        <w:t>Закона</w:t>
      </w:r>
      <w:proofErr w:type="spellEnd"/>
      <w:r w:rsidRPr="00170BB6">
        <w:rPr>
          <w:shd w:val="clear" w:color="auto" w:fill="FFFFFF"/>
        </w:rPr>
        <w:t xml:space="preserve"> о </w:t>
      </w:r>
      <w:proofErr w:type="spellStart"/>
      <w:r w:rsidRPr="00170BB6">
        <w:rPr>
          <w:shd w:val="clear" w:color="auto" w:fill="FFFFFF"/>
        </w:rPr>
        <w:t>државним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службеницима</w:t>
      </w:r>
      <w:proofErr w:type="spellEnd"/>
      <w:r w:rsidRPr="00170BB6">
        <w:rPr>
          <w:shd w:val="clear" w:color="auto" w:fill="FFFFFF"/>
          <w:lang w:val="sr-Cyrl-CS"/>
        </w:rPr>
        <w:t xml:space="preserve">, </w:t>
      </w:r>
      <w:r w:rsidRPr="00170BB6">
        <w:rPr>
          <w:shd w:val="clear" w:color="auto" w:fill="FFFFFF"/>
        </w:rPr>
        <w:t xml:space="preserve">и </w:t>
      </w:r>
      <w:proofErr w:type="spellStart"/>
      <w:r w:rsidRPr="00170BB6">
        <w:rPr>
          <w:shd w:val="clear" w:color="auto" w:fill="FFFFFF"/>
        </w:rPr>
        <w:t>члана</w:t>
      </w:r>
      <w:proofErr w:type="spellEnd"/>
      <w:r w:rsidRPr="00170BB6">
        <w:rPr>
          <w:shd w:val="clear" w:color="auto" w:fill="FFFFFF"/>
        </w:rPr>
        <w:t xml:space="preserve"> 4. </w:t>
      </w:r>
      <w:proofErr w:type="spellStart"/>
      <w:r w:rsidRPr="00170BB6">
        <w:rPr>
          <w:shd w:val="clear" w:color="auto" w:fill="FFFFFF"/>
        </w:rPr>
        <w:t>став</w:t>
      </w:r>
      <w:proofErr w:type="spellEnd"/>
      <w:r w:rsidRPr="00170BB6">
        <w:rPr>
          <w:shd w:val="clear" w:color="auto" w:fill="FFFFFF"/>
        </w:rPr>
        <w:t xml:space="preserve"> 1. </w:t>
      </w:r>
      <w:proofErr w:type="spellStart"/>
      <w:r w:rsidRPr="00170BB6">
        <w:rPr>
          <w:shd w:val="clear" w:color="auto" w:fill="FFFFFF"/>
        </w:rPr>
        <w:t>Уредбе</w:t>
      </w:r>
      <w:proofErr w:type="spellEnd"/>
      <w:r w:rsidRPr="00170BB6">
        <w:rPr>
          <w:shd w:val="clear" w:color="auto" w:fill="FFFFFF"/>
        </w:rPr>
        <w:t xml:space="preserve"> </w:t>
      </w:r>
      <w:proofErr w:type="gramStart"/>
      <w:r w:rsidRPr="00170BB6">
        <w:rPr>
          <w:shd w:val="clear" w:color="auto" w:fill="FFFFFF"/>
        </w:rPr>
        <w:t xml:space="preserve">о  </w:t>
      </w:r>
      <w:proofErr w:type="spellStart"/>
      <w:r w:rsidRPr="00170BB6">
        <w:rPr>
          <w:shd w:val="clear" w:color="auto" w:fill="FFFFFF"/>
        </w:rPr>
        <w:t>интерном</w:t>
      </w:r>
      <w:proofErr w:type="spellEnd"/>
      <w:proofErr w:type="gramEnd"/>
      <w:r w:rsidRPr="00170BB6">
        <w:rPr>
          <w:shd w:val="clear" w:color="auto" w:fill="FFFFFF"/>
        </w:rPr>
        <w:t xml:space="preserve"> и </w:t>
      </w:r>
      <w:proofErr w:type="spellStart"/>
      <w:r w:rsidRPr="00170BB6">
        <w:rPr>
          <w:shd w:val="clear" w:color="auto" w:fill="FFFFFF"/>
        </w:rPr>
        <w:t>јавном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конкурсу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за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попуњавање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радних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места</w:t>
      </w:r>
      <w:proofErr w:type="spellEnd"/>
      <w:r w:rsidRPr="00170BB6">
        <w:rPr>
          <w:shd w:val="clear" w:color="auto" w:fill="FFFFFF"/>
        </w:rPr>
        <w:t xml:space="preserve"> у </w:t>
      </w:r>
      <w:proofErr w:type="spellStart"/>
      <w:r w:rsidRPr="00170BB6">
        <w:rPr>
          <w:shd w:val="clear" w:color="auto" w:fill="FFFFFF"/>
        </w:rPr>
        <w:t>државним</w:t>
      </w:r>
      <w:proofErr w:type="spellEnd"/>
      <w:r w:rsidRPr="00170BB6">
        <w:rPr>
          <w:shd w:val="clear" w:color="auto" w:fill="FFFFFF"/>
        </w:rPr>
        <w:t xml:space="preserve"> </w:t>
      </w:r>
      <w:proofErr w:type="spellStart"/>
      <w:r w:rsidRPr="00170BB6">
        <w:rPr>
          <w:shd w:val="clear" w:color="auto" w:fill="FFFFFF"/>
        </w:rPr>
        <w:t>органима</w:t>
      </w:r>
      <w:proofErr w:type="spellEnd"/>
      <w:r w:rsidRPr="00170BB6">
        <w:rPr>
          <w:shd w:val="clear" w:color="auto" w:fill="FFFFFF"/>
          <w:lang w:val="sr-Cyrl-CS"/>
        </w:rPr>
        <w:t xml:space="preserve">, а у складу са чланом 4. </w:t>
      </w:r>
      <w:bookmarkStart w:id="0" w:name="_Hlk192766127"/>
      <w:r w:rsidRPr="00170BB6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0"/>
      <w:r w:rsidRPr="00170BB6">
        <w:rPr>
          <w:shd w:val="clear" w:color="auto" w:fill="FFFFFF"/>
          <w:lang w:val="sr-Cyrl-CS"/>
        </w:rPr>
        <w:t xml:space="preserve">, </w:t>
      </w:r>
      <w:r w:rsidRPr="00170BB6">
        <w:rPr>
          <w:shd w:val="clear" w:color="auto" w:fill="FFFFFF"/>
        </w:rPr>
        <w:t xml:space="preserve"> </w:t>
      </w:r>
      <w:r w:rsidRPr="00170BB6">
        <w:rPr>
          <w:shd w:val="clear" w:color="auto" w:fill="FFFFFF"/>
          <w:lang w:val="sr-Cyrl-CS"/>
        </w:rPr>
        <w:t>оглашава</w:t>
      </w:r>
    </w:p>
    <w:p w14:paraId="59624575" w14:textId="77777777" w:rsidR="009C2F15" w:rsidRPr="0082706A" w:rsidRDefault="009C2F15" w:rsidP="009C2F15">
      <w:pPr>
        <w:jc w:val="both"/>
        <w:rPr>
          <w:color w:val="215E99" w:themeColor="text2" w:themeTint="BF"/>
          <w:shd w:val="clear" w:color="auto" w:fill="FFFFFF"/>
          <w:lang w:val="sr-Cyrl-CS"/>
        </w:rPr>
      </w:pPr>
    </w:p>
    <w:p w14:paraId="2A0F7119" w14:textId="77777777" w:rsidR="009C2F15" w:rsidRPr="0082706A" w:rsidRDefault="009C2F15" w:rsidP="009C2F15">
      <w:pPr>
        <w:jc w:val="center"/>
        <w:rPr>
          <w:rStyle w:val="Strong"/>
          <w:rFonts w:eastAsiaTheme="majorEastAsia"/>
          <w:color w:val="215E99" w:themeColor="text2" w:themeTint="BF"/>
          <w:bdr w:val="none" w:sz="0" w:space="0" w:color="auto" w:frame="1"/>
          <w:shd w:val="clear" w:color="auto" w:fill="FFFFFF"/>
          <w:lang w:val="sr-Cyrl-CS"/>
        </w:rPr>
      </w:pPr>
    </w:p>
    <w:p w14:paraId="2D728C86" w14:textId="71102273" w:rsidR="009C2F15" w:rsidRPr="00787FBF" w:rsidRDefault="009C2F15" w:rsidP="009C2F15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787FBF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787FBF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 w:rsidR="00170BB6" w:rsidRPr="00787FBF"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787FBF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 w:rsidR="00170BB6" w:rsidRPr="00787FBF"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787FBF"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787FBF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787FBF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 w:rsidR="00170BB6" w:rsidRPr="00787FBF">
        <w:rPr>
          <w:b/>
          <w:bdr w:val="none" w:sz="0" w:space="0" w:color="auto" w:frame="1"/>
          <w:shd w:val="clear" w:color="auto" w:fill="FFFFFF"/>
          <w:lang w:val="sr-Cyrl-RS"/>
        </w:rPr>
        <w:t>СТРУЧНОЈ СЛУЖБИ ЈУЖНОБАЧКОГ УПРАВНОГ ОКРУГА</w:t>
      </w:r>
      <w:r w:rsidR="002866DC" w:rsidRPr="00787FBF">
        <w:rPr>
          <w:b/>
          <w:bdr w:val="none" w:sz="0" w:space="0" w:color="auto" w:frame="1"/>
          <w:shd w:val="clear" w:color="auto" w:fill="FFFFFF"/>
          <w:lang w:val="sr-Cyrl-RS"/>
        </w:rPr>
        <w:t xml:space="preserve"> </w:t>
      </w:r>
    </w:p>
    <w:p w14:paraId="1E85AC40" w14:textId="77777777" w:rsidR="009C2F15" w:rsidRPr="00787FBF" w:rsidRDefault="009C2F15" w:rsidP="009C2F15">
      <w:pPr>
        <w:jc w:val="both"/>
        <w:rPr>
          <w:b/>
          <w:shd w:val="clear" w:color="auto" w:fill="FFFFFF"/>
          <w:lang w:val="sr-Cyrl-CS"/>
        </w:rPr>
      </w:pP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092DD63D" w14:textId="56690D11" w:rsidR="009C2F15" w:rsidRPr="00787FBF" w:rsidRDefault="009C2F15" w:rsidP="009C2F15">
      <w:pPr>
        <w:jc w:val="both"/>
        <w:rPr>
          <w:bCs/>
          <w:bdr w:val="none" w:sz="0" w:space="0" w:color="auto" w:frame="1"/>
          <w:shd w:val="clear" w:color="auto" w:fill="FFFFFF"/>
          <w:lang w:val="sr-Cyrl-RS"/>
        </w:rPr>
      </w:pPr>
      <w:proofErr w:type="gramStart"/>
      <w:r w:rsidRPr="00787FBF">
        <w:rPr>
          <w:b/>
          <w:shd w:val="clear" w:color="auto" w:fill="FFFFFF"/>
        </w:rPr>
        <w:t xml:space="preserve">I </w:t>
      </w:r>
      <w:r w:rsidR="00067053" w:rsidRPr="00787FBF">
        <w:rPr>
          <w:b/>
          <w:shd w:val="clear" w:color="auto" w:fill="FFFFFF"/>
          <w:lang w:val="sr-Cyrl-CS"/>
        </w:rPr>
        <w:t xml:space="preserve"> </w:t>
      </w:r>
      <w:proofErr w:type="spellStart"/>
      <w:r w:rsidRPr="00787FBF">
        <w:rPr>
          <w:b/>
          <w:shd w:val="clear" w:color="auto" w:fill="FFFFFF"/>
        </w:rPr>
        <w:t>Орган</w:t>
      </w:r>
      <w:proofErr w:type="spellEnd"/>
      <w:proofErr w:type="gramEnd"/>
      <w:r w:rsidRPr="00787FBF">
        <w:rPr>
          <w:b/>
          <w:shd w:val="clear" w:color="auto" w:fill="FFFFFF"/>
        </w:rPr>
        <w:t xml:space="preserve"> у </w:t>
      </w:r>
      <w:proofErr w:type="spellStart"/>
      <w:r w:rsidRPr="00787FBF">
        <w:rPr>
          <w:b/>
          <w:shd w:val="clear" w:color="auto" w:fill="FFFFFF"/>
        </w:rPr>
        <w:t>коме</w:t>
      </w:r>
      <w:proofErr w:type="spellEnd"/>
      <w:r w:rsidRPr="00787FBF">
        <w:rPr>
          <w:b/>
          <w:shd w:val="clear" w:color="auto" w:fill="FFFFFF"/>
        </w:rPr>
        <w:t xml:space="preserve"> </w:t>
      </w:r>
      <w:proofErr w:type="spellStart"/>
      <w:r w:rsidRPr="00787FBF">
        <w:rPr>
          <w:b/>
          <w:shd w:val="clear" w:color="auto" w:fill="FFFFFF"/>
        </w:rPr>
        <w:t>се</w:t>
      </w:r>
      <w:proofErr w:type="spellEnd"/>
      <w:r w:rsidRPr="00787FBF">
        <w:rPr>
          <w:b/>
          <w:shd w:val="clear" w:color="auto" w:fill="FFFFFF"/>
        </w:rPr>
        <w:t xml:space="preserve"> </w:t>
      </w:r>
      <w:proofErr w:type="spellStart"/>
      <w:r w:rsidRPr="00787FBF">
        <w:rPr>
          <w:b/>
          <w:shd w:val="clear" w:color="auto" w:fill="FFFFFF"/>
        </w:rPr>
        <w:t>попуња</w:t>
      </w:r>
      <w:proofErr w:type="spellEnd"/>
      <w:r w:rsidRPr="00787FBF">
        <w:rPr>
          <w:b/>
          <w:shd w:val="clear" w:color="auto" w:fill="FFFFFF"/>
          <w:lang w:val="sr-Cyrl-CS"/>
        </w:rPr>
        <w:t>ва</w:t>
      </w:r>
      <w:r w:rsidRPr="00787FBF">
        <w:rPr>
          <w:b/>
          <w:shd w:val="clear" w:color="auto" w:fill="FFFFFF"/>
        </w:rPr>
        <w:t xml:space="preserve"> </w:t>
      </w:r>
      <w:proofErr w:type="spellStart"/>
      <w:r w:rsidRPr="00787FBF">
        <w:rPr>
          <w:b/>
          <w:shd w:val="clear" w:color="auto" w:fill="FFFFFF"/>
        </w:rPr>
        <w:t>радн</w:t>
      </w:r>
      <w:proofErr w:type="spellEnd"/>
      <w:r w:rsidR="00935464">
        <w:rPr>
          <w:b/>
          <w:shd w:val="clear" w:color="auto" w:fill="FFFFFF"/>
          <w:lang w:val="sr-Cyrl-CS"/>
        </w:rPr>
        <w:t>о</w:t>
      </w:r>
      <w:r w:rsidRPr="00787FBF">
        <w:rPr>
          <w:b/>
          <w:shd w:val="clear" w:color="auto" w:fill="FFFFFF"/>
        </w:rPr>
        <w:t xml:space="preserve"> </w:t>
      </w:r>
      <w:proofErr w:type="spellStart"/>
      <w:r w:rsidRPr="00787FBF">
        <w:rPr>
          <w:b/>
          <w:shd w:val="clear" w:color="auto" w:fill="FFFFFF"/>
        </w:rPr>
        <w:t>мест</w:t>
      </w:r>
      <w:proofErr w:type="spellEnd"/>
      <w:r w:rsidR="00935464">
        <w:rPr>
          <w:b/>
          <w:shd w:val="clear" w:color="auto" w:fill="FFFFFF"/>
          <w:lang w:val="sr-Cyrl-CS"/>
        </w:rPr>
        <w:t>о</w:t>
      </w:r>
      <w:r w:rsidRPr="00787FBF">
        <w:rPr>
          <w:b/>
          <w:shd w:val="clear" w:color="auto" w:fill="FFFFFF"/>
        </w:rPr>
        <w:t>:</w:t>
      </w:r>
      <w:r w:rsidRPr="00787FBF">
        <w:rPr>
          <w:b/>
          <w:shd w:val="clear" w:color="auto" w:fill="FFFFFF"/>
          <w:lang w:val="sr-Cyrl-CS"/>
        </w:rPr>
        <w:t xml:space="preserve"> </w:t>
      </w:r>
      <w:r w:rsidR="00170BB6" w:rsidRPr="00787FBF">
        <w:rPr>
          <w:bCs/>
          <w:shd w:val="clear" w:color="auto" w:fill="FFFFFF"/>
          <w:lang w:val="sr-Cyrl-CS"/>
        </w:rPr>
        <w:t>Стручна служба</w:t>
      </w:r>
      <w:r w:rsidR="00170BB6" w:rsidRPr="00787FBF">
        <w:rPr>
          <w:b/>
          <w:shd w:val="clear" w:color="auto" w:fill="FFFFFF"/>
          <w:lang w:val="sr-Cyrl-CS"/>
        </w:rPr>
        <w:t xml:space="preserve"> </w:t>
      </w:r>
      <w:r w:rsidR="00170BB6" w:rsidRPr="00787FBF">
        <w:rPr>
          <w:bCs/>
          <w:bdr w:val="none" w:sz="0" w:space="0" w:color="auto" w:frame="1"/>
          <w:shd w:val="clear" w:color="auto" w:fill="FFFFFF"/>
          <w:lang w:val="sr-Cyrl-RS"/>
        </w:rPr>
        <w:t>Јужнобачког управног округа, Булевар Михајла Пупина 10, Нови Сад</w:t>
      </w:r>
      <w:r w:rsidR="00E3521D">
        <w:rPr>
          <w:bCs/>
          <w:bdr w:val="none" w:sz="0" w:space="0" w:color="auto" w:frame="1"/>
          <w:shd w:val="clear" w:color="auto" w:fill="FFFFFF"/>
          <w:lang w:val="sr-Cyrl-RS"/>
        </w:rPr>
        <w:t>.</w:t>
      </w:r>
    </w:p>
    <w:p w14:paraId="3E80A479" w14:textId="77777777" w:rsidR="009C2F15" w:rsidRPr="0082706A" w:rsidRDefault="009C2F15" w:rsidP="009C2F15">
      <w:pPr>
        <w:jc w:val="both"/>
        <w:rPr>
          <w:rStyle w:val="Strong"/>
          <w:rFonts w:eastAsiaTheme="majorEastAsia"/>
          <w:color w:val="215E99" w:themeColor="text2" w:themeTint="BF"/>
          <w:bdr w:val="none" w:sz="0" w:space="0" w:color="auto" w:frame="1"/>
          <w:shd w:val="clear" w:color="auto" w:fill="FFFFFF"/>
          <w:lang w:val="sr-Cyrl-CS"/>
        </w:rPr>
      </w:pPr>
    </w:p>
    <w:p w14:paraId="68328647" w14:textId="5BA13621" w:rsidR="009C2F15" w:rsidRPr="00787FBF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Радн</w:t>
      </w:r>
      <w:proofErr w:type="spellEnd"/>
      <w:r w:rsidR="00787FBF"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</w:t>
      </w:r>
      <w:proofErr w:type="spellEnd"/>
      <w:r w:rsidR="00787FBF"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</w:t>
      </w:r>
      <w:proofErr w:type="spellEnd"/>
      <w:r w:rsidR="00787FBF"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е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се</w:t>
      </w:r>
      <w:proofErr w:type="spellEnd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попуњава</w:t>
      </w:r>
      <w:proofErr w:type="spellEnd"/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75564734" w14:textId="77777777" w:rsidR="009C2F15" w:rsidRPr="00787FBF" w:rsidRDefault="009C2F15" w:rsidP="009C2F15">
      <w:pPr>
        <w:ind w:right="-144"/>
        <w:jc w:val="both"/>
        <w:rPr>
          <w:b/>
          <w:lang w:val="sr-Cyrl-RS"/>
        </w:rPr>
      </w:pPr>
    </w:p>
    <w:p w14:paraId="6CF47E57" w14:textId="1ADF463C" w:rsidR="00787FBF" w:rsidRPr="00787FBF" w:rsidRDefault="00787FBF" w:rsidP="00787FBF">
      <w:pPr>
        <w:jc w:val="both"/>
        <w:rPr>
          <w:lang w:val="sr-Cyrl-CS"/>
        </w:rPr>
      </w:pPr>
      <w:r w:rsidRPr="00787FBF">
        <w:rPr>
          <w:b/>
          <w:bCs/>
          <w:lang w:val="sr-Cyrl-CS"/>
        </w:rPr>
        <w:t>1.</w:t>
      </w:r>
      <w:r w:rsidRPr="00787FBF">
        <w:rPr>
          <w:lang w:val="sr-Cyrl-CS"/>
        </w:rPr>
        <w:t xml:space="preserve"> </w:t>
      </w:r>
      <w:r w:rsidRPr="00787FBF">
        <w:rPr>
          <w:b/>
          <w:bCs/>
          <w:lang w:val="sr-Cyrl-CS"/>
        </w:rPr>
        <w:t>Радно место за статистичко-аналитичке послове</w:t>
      </w:r>
      <w:r w:rsidRPr="00787FBF">
        <w:rPr>
          <w:lang w:val="sr-Cyrl-CS"/>
        </w:rPr>
        <w:t>, у звању саветник, Група за финансијско-материјалне и правне послове, Одсек за опште послове – 1извршилац.</w:t>
      </w:r>
    </w:p>
    <w:p w14:paraId="30AADDC7" w14:textId="77777777" w:rsidR="00787FBF" w:rsidRPr="00787FBF" w:rsidRDefault="00787FBF" w:rsidP="00787FBF">
      <w:pPr>
        <w:jc w:val="both"/>
        <w:rPr>
          <w:lang w:val="sr-Cyrl-CS"/>
        </w:rPr>
      </w:pPr>
      <w:r w:rsidRPr="00787FBF">
        <w:rPr>
          <w:b/>
          <w:bCs/>
          <w:lang w:val="sr-Cyrl-CS"/>
        </w:rPr>
        <w:t>Опис послова:</w:t>
      </w:r>
      <w:r w:rsidRPr="00787FBF">
        <w:rPr>
          <w:lang w:val="sr-Cyrl-CS"/>
        </w:rPr>
        <w:t xml:space="preserve"> прикупља и анализира податке и израђује недељне, месечне и годишње статистичке извештаје о стању предмета Стручне службе управног округа и окружних подручних јединица министарства; израђује месечне, тромесечне, полугодишње и годишње извештаје о раду подручних јединица министарства; прикупља податке, израђује и ажурира базу података са основним подацима о општинама управног округа, прикупља податке, анализира, израђује извештаје и ажурира статистичку базу података за управни округ и за потребе окружних подручних јединица министарства, израђује извештаје са подацима везаним за доступност информација од јавног значаја; израђује периодичне извештаје о броју и структури запослених у Стручној служби; води евиденције и припрема периодичне извештаје о спроведеним јавним набавкама; обавља друге послове по налогу руководиоца Групе.</w:t>
      </w:r>
    </w:p>
    <w:p w14:paraId="4A102D55" w14:textId="62815723" w:rsidR="00E653FE" w:rsidRPr="00787FBF" w:rsidRDefault="00787FBF" w:rsidP="00787FBF">
      <w:pPr>
        <w:jc w:val="both"/>
        <w:rPr>
          <w:lang w:val="sr-Cyrl-CS"/>
        </w:rPr>
      </w:pPr>
      <w:r w:rsidRPr="002F5350">
        <w:rPr>
          <w:b/>
          <w:bCs/>
          <w:lang w:val="sr-Cyrl-CS"/>
        </w:rPr>
        <w:t>Услови:</w:t>
      </w:r>
      <w:r w:rsidRPr="00787FBF">
        <w:rPr>
          <w:lang w:val="sr-Cyrl-CS"/>
        </w:rPr>
        <w:t xml:space="preserve"> стечено високо образовање из научне области </w:t>
      </w:r>
      <w:r w:rsidR="00E3521D">
        <w:rPr>
          <w:lang w:val="sr-Cyrl-CS"/>
        </w:rPr>
        <w:t>економске</w:t>
      </w:r>
      <w:r w:rsidRPr="00787FBF">
        <w:rPr>
          <w:lang w:val="sr-Cyrl-CS"/>
        </w:rPr>
        <w:t xml:space="preserve"> науке на основним академским студијама у обиму од најмање 240 ЕСПБ бодова, мастер академским студијама, специјалистичким академским студијима, специјалистичким струковним студијима, односно на основним студијима у трајању од најмање четири године или специјалистичким студијима на факултету; најмање 3 године радног искуства у струци; положен државни стручни испит; као и потребне компетенције за рад на радном месту.</w:t>
      </w:r>
    </w:p>
    <w:p w14:paraId="703E8786" w14:textId="77777777" w:rsidR="009C2F15" w:rsidRPr="0082706A" w:rsidRDefault="009C2F15" w:rsidP="00787FBF">
      <w:pPr>
        <w:jc w:val="both"/>
        <w:rPr>
          <w:color w:val="215E99" w:themeColor="text2" w:themeTint="BF"/>
          <w:lang w:val="sr-Cyrl-CS" w:eastAsia="sr-Cyrl-CS"/>
        </w:rPr>
      </w:pPr>
    </w:p>
    <w:p w14:paraId="29E21FF5" w14:textId="2BA30412" w:rsidR="009C2F15" w:rsidRPr="00787FBF" w:rsidRDefault="009C2F15" w:rsidP="009C2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r-Cyrl-CS"/>
        </w:rPr>
      </w:pPr>
      <w:r w:rsidRPr="00787FBF">
        <w:rPr>
          <w:rFonts w:ascii="Times New Roman" w:hAnsi="Times New Roman" w:cs="Times New Roman"/>
          <w:b/>
          <w:bCs/>
          <w:sz w:val="24"/>
          <w:szCs w:val="24"/>
          <w:lang w:eastAsia="sr-Cyrl-CS"/>
        </w:rPr>
        <w:t xml:space="preserve">III </w:t>
      </w:r>
      <w:r w:rsidRPr="00787FBF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Место рада: </w:t>
      </w:r>
      <w:r w:rsidRPr="00787FBF">
        <w:rPr>
          <w:rFonts w:ascii="Times New Roman" w:hAnsi="Times New Roman" w:cs="Times New Roman"/>
          <w:b/>
          <w:bCs/>
          <w:sz w:val="24"/>
          <w:szCs w:val="24"/>
          <w:lang w:val="en-GB" w:eastAsia="sr-Cyrl-CS"/>
        </w:rPr>
        <w:t xml:space="preserve"> </w:t>
      </w:r>
      <w:r w:rsidR="00787FBF" w:rsidRPr="00787FBF">
        <w:rPr>
          <w:rFonts w:ascii="Times New Roman" w:hAnsi="Times New Roman" w:cs="Times New Roman"/>
          <w:sz w:val="24"/>
          <w:szCs w:val="24"/>
          <w:lang w:val="sr-Cyrl-CS" w:eastAsia="sr-Cyrl-CS"/>
        </w:rPr>
        <w:t>Нови Сад, Булевар Михајла Пупина 10.</w:t>
      </w:r>
    </w:p>
    <w:p w14:paraId="62F0D2A4" w14:textId="77777777" w:rsidR="009C2F15" w:rsidRPr="00787FBF" w:rsidRDefault="009C2F15" w:rsidP="009C2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4BCDD936" w14:textId="77777777" w:rsidR="009C2F15" w:rsidRPr="00787FBF" w:rsidRDefault="009C2F15" w:rsidP="009C2F15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787FBF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3312BB38" w14:textId="77777777" w:rsidR="009C2F15" w:rsidRPr="00787FBF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70A51B92" w14:textId="77777777" w:rsidR="009C2F15" w:rsidRPr="00787FBF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787FB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091FB424" w14:textId="77777777" w:rsidR="009C2F15" w:rsidRPr="00787FBF" w:rsidRDefault="009C2F15" w:rsidP="009C2F15">
      <w:pPr>
        <w:shd w:val="clear" w:color="auto" w:fill="FFFFFF"/>
        <w:jc w:val="both"/>
        <w:textAlignment w:val="baseline"/>
      </w:pPr>
      <w:proofErr w:type="spellStart"/>
      <w:r w:rsidRPr="00787FBF">
        <w:t>Сагласно</w:t>
      </w:r>
      <w:proofErr w:type="spellEnd"/>
      <w:r w:rsidRPr="00787FBF">
        <w:t xml:space="preserve"> </w:t>
      </w:r>
      <w:proofErr w:type="spellStart"/>
      <w:r w:rsidRPr="00787FBF">
        <w:t>члану</w:t>
      </w:r>
      <w:proofErr w:type="spellEnd"/>
      <w:r w:rsidRPr="00787FBF">
        <w:t xml:space="preserve"> 9. </w:t>
      </w:r>
      <w:proofErr w:type="spellStart"/>
      <w:r w:rsidRPr="00787FBF">
        <w:t>Закона</w:t>
      </w:r>
      <w:proofErr w:type="spellEnd"/>
      <w:r w:rsidRPr="00787FBF">
        <w:t xml:space="preserve"> о </w:t>
      </w:r>
      <w:proofErr w:type="spellStart"/>
      <w:r w:rsidRPr="00787FBF">
        <w:t>државним</w:t>
      </w:r>
      <w:proofErr w:type="spellEnd"/>
      <w:r w:rsidRPr="00787FBF">
        <w:t xml:space="preserve"> </w:t>
      </w:r>
      <w:proofErr w:type="spellStart"/>
      <w:r w:rsidRPr="00787FBF">
        <w:t>службеницима</w:t>
      </w:r>
      <w:proofErr w:type="spellEnd"/>
      <w:r w:rsidRPr="00787FBF">
        <w:t xml:space="preserve">, </w:t>
      </w:r>
      <w:proofErr w:type="spellStart"/>
      <w:r w:rsidRPr="00787FBF">
        <w:t>прописано</w:t>
      </w:r>
      <w:proofErr w:type="spellEnd"/>
      <w:r w:rsidRPr="00787FBF">
        <w:t xml:space="preserve"> </w:t>
      </w:r>
      <w:proofErr w:type="spellStart"/>
      <w:r w:rsidRPr="00787FBF">
        <w:t>је</w:t>
      </w:r>
      <w:proofErr w:type="spellEnd"/>
      <w:r w:rsidRPr="00787FBF">
        <w:t xml:space="preserve"> </w:t>
      </w:r>
      <w:proofErr w:type="spellStart"/>
      <w:r w:rsidRPr="00787FBF">
        <w:t>да</w:t>
      </w:r>
      <w:proofErr w:type="spellEnd"/>
      <w:r w:rsidRPr="00787FBF">
        <w:t xml:space="preserve"> </w:t>
      </w:r>
      <w:proofErr w:type="spellStart"/>
      <w:r w:rsidRPr="00787FBF">
        <w:t>су</w:t>
      </w:r>
      <w:proofErr w:type="spellEnd"/>
      <w:r w:rsidRPr="00787FBF">
        <w:t xml:space="preserve"> </w:t>
      </w:r>
      <w:proofErr w:type="spellStart"/>
      <w:r w:rsidRPr="00787FBF">
        <w:t>кандидатима</w:t>
      </w:r>
      <w:proofErr w:type="spellEnd"/>
      <w:r w:rsidRPr="00787FBF">
        <w:t xml:space="preserve"> </w:t>
      </w:r>
      <w:proofErr w:type="spellStart"/>
      <w:r w:rsidRPr="00787FBF">
        <w:t>при</w:t>
      </w:r>
      <w:proofErr w:type="spellEnd"/>
      <w:r w:rsidRPr="00787FBF">
        <w:t xml:space="preserve"> </w:t>
      </w:r>
      <w:proofErr w:type="spellStart"/>
      <w:r w:rsidRPr="00787FBF">
        <w:t>запошљавању</w:t>
      </w:r>
      <w:proofErr w:type="spellEnd"/>
      <w:r w:rsidRPr="00787FBF">
        <w:t xml:space="preserve"> у </w:t>
      </w:r>
      <w:proofErr w:type="spellStart"/>
      <w:r w:rsidRPr="00787FBF">
        <w:t>државни</w:t>
      </w:r>
      <w:proofErr w:type="spellEnd"/>
      <w:r w:rsidRPr="00787FBF">
        <w:t xml:space="preserve"> </w:t>
      </w:r>
      <w:proofErr w:type="spellStart"/>
      <w:r w:rsidRPr="00787FBF">
        <w:t>орган</w:t>
      </w:r>
      <w:proofErr w:type="spellEnd"/>
      <w:r w:rsidRPr="00787FBF">
        <w:t xml:space="preserve">, </w:t>
      </w:r>
      <w:proofErr w:type="spellStart"/>
      <w:r w:rsidRPr="00787FBF">
        <w:t>под</w:t>
      </w:r>
      <w:proofErr w:type="spellEnd"/>
      <w:r w:rsidRPr="00787FBF">
        <w:t xml:space="preserve"> </w:t>
      </w:r>
      <w:proofErr w:type="spellStart"/>
      <w:r w:rsidRPr="00787FBF">
        <w:t>једнаким</w:t>
      </w:r>
      <w:proofErr w:type="spellEnd"/>
      <w:r w:rsidRPr="00787FBF">
        <w:t xml:space="preserve"> </w:t>
      </w:r>
      <w:proofErr w:type="spellStart"/>
      <w:r w:rsidRPr="00787FBF">
        <w:t>условима</w:t>
      </w:r>
      <w:proofErr w:type="spellEnd"/>
      <w:r w:rsidRPr="00787FBF">
        <w:t xml:space="preserve"> </w:t>
      </w:r>
      <w:proofErr w:type="spellStart"/>
      <w:r w:rsidRPr="00787FBF">
        <w:t>доступна</w:t>
      </w:r>
      <w:proofErr w:type="spellEnd"/>
      <w:r w:rsidRPr="00787FBF">
        <w:t xml:space="preserve"> </w:t>
      </w:r>
      <w:proofErr w:type="spellStart"/>
      <w:r w:rsidRPr="00787FBF">
        <w:t>сва</w:t>
      </w:r>
      <w:proofErr w:type="spellEnd"/>
      <w:r w:rsidRPr="00787FBF">
        <w:t xml:space="preserve"> </w:t>
      </w:r>
      <w:proofErr w:type="spellStart"/>
      <w:r w:rsidRPr="00787FBF">
        <w:t>радна</w:t>
      </w:r>
      <w:proofErr w:type="spellEnd"/>
      <w:r w:rsidRPr="00787FBF">
        <w:t xml:space="preserve"> </w:t>
      </w:r>
      <w:proofErr w:type="spellStart"/>
      <w:r w:rsidRPr="00787FBF">
        <w:t>места</w:t>
      </w:r>
      <w:proofErr w:type="spellEnd"/>
      <w:r w:rsidRPr="00787FBF">
        <w:t xml:space="preserve"> и </w:t>
      </w:r>
      <w:proofErr w:type="spellStart"/>
      <w:r w:rsidRPr="00787FBF">
        <w:t>да</w:t>
      </w:r>
      <w:proofErr w:type="spellEnd"/>
      <w:r w:rsidRPr="00787FBF">
        <w:t xml:space="preserve"> </w:t>
      </w:r>
      <w:proofErr w:type="spellStart"/>
      <w:r w:rsidRPr="00787FBF">
        <w:t>се</w:t>
      </w:r>
      <w:proofErr w:type="spellEnd"/>
      <w:r w:rsidRPr="00787FBF">
        <w:t xml:space="preserve"> </w:t>
      </w:r>
      <w:proofErr w:type="spellStart"/>
      <w:r w:rsidRPr="00787FBF">
        <w:t>избор</w:t>
      </w:r>
      <w:proofErr w:type="spellEnd"/>
      <w:r w:rsidRPr="00787FBF">
        <w:t xml:space="preserve"> </w:t>
      </w:r>
      <w:proofErr w:type="spellStart"/>
      <w:r w:rsidRPr="00787FBF">
        <w:t>кандидата</w:t>
      </w:r>
      <w:proofErr w:type="spellEnd"/>
      <w:r w:rsidRPr="00787FBF">
        <w:t xml:space="preserve"> </w:t>
      </w:r>
      <w:proofErr w:type="spellStart"/>
      <w:r w:rsidRPr="00787FBF">
        <w:t>врши</w:t>
      </w:r>
      <w:proofErr w:type="spellEnd"/>
      <w:r w:rsidRPr="00787FBF">
        <w:t xml:space="preserve"> </w:t>
      </w:r>
      <w:proofErr w:type="spellStart"/>
      <w:r w:rsidRPr="00787FBF">
        <w:t>на</w:t>
      </w:r>
      <w:proofErr w:type="spellEnd"/>
      <w:r w:rsidRPr="00787FBF">
        <w:t xml:space="preserve"> </w:t>
      </w:r>
      <w:proofErr w:type="spellStart"/>
      <w:r w:rsidRPr="00787FBF">
        <w:t>основу</w:t>
      </w:r>
      <w:proofErr w:type="spellEnd"/>
      <w:r w:rsidRPr="00787FBF">
        <w:t xml:space="preserve"> </w:t>
      </w:r>
      <w:proofErr w:type="spellStart"/>
      <w:r w:rsidRPr="00787FBF">
        <w:t>провере</w:t>
      </w:r>
      <w:proofErr w:type="spellEnd"/>
      <w:r w:rsidRPr="00787FBF">
        <w:t xml:space="preserve"> </w:t>
      </w:r>
      <w:proofErr w:type="spellStart"/>
      <w:r w:rsidRPr="00787FBF">
        <w:t>компетенција</w:t>
      </w:r>
      <w:proofErr w:type="spellEnd"/>
      <w:r w:rsidRPr="00787FBF">
        <w:t xml:space="preserve">. </w:t>
      </w:r>
    </w:p>
    <w:p w14:paraId="204E858C" w14:textId="77777777" w:rsidR="009C2F15" w:rsidRPr="00787FBF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787FBF">
        <w:rPr>
          <w:shd w:val="clear" w:color="auto" w:fill="FFFFFF"/>
        </w:rPr>
        <w:lastRenderedPageBreak/>
        <w:t>Изборни</w:t>
      </w:r>
      <w:proofErr w:type="spellEnd"/>
      <w:r w:rsidRPr="00787FBF">
        <w:rPr>
          <w:shd w:val="clear" w:color="auto" w:fill="FFFFFF"/>
        </w:rPr>
        <w:t xml:space="preserve"> </w:t>
      </w:r>
      <w:proofErr w:type="spellStart"/>
      <w:r w:rsidRPr="00787FBF">
        <w:rPr>
          <w:shd w:val="clear" w:color="auto" w:fill="FFFFFF"/>
        </w:rPr>
        <w:t>поступак</w:t>
      </w:r>
      <w:proofErr w:type="spellEnd"/>
      <w:r w:rsidRPr="00787FBF">
        <w:rPr>
          <w:shd w:val="clear" w:color="auto" w:fill="FFFFFF"/>
        </w:rPr>
        <w:t xml:space="preserve"> </w:t>
      </w:r>
      <w:proofErr w:type="spellStart"/>
      <w:r w:rsidRPr="00787FBF">
        <w:rPr>
          <w:shd w:val="clear" w:color="auto" w:fill="FFFFFF"/>
        </w:rPr>
        <w:t>спроводи</w:t>
      </w:r>
      <w:proofErr w:type="spellEnd"/>
      <w:r w:rsidRPr="00787FBF">
        <w:rPr>
          <w:shd w:val="clear" w:color="auto" w:fill="FFFFFF"/>
        </w:rPr>
        <w:t xml:space="preserve"> </w:t>
      </w:r>
      <w:proofErr w:type="spellStart"/>
      <w:r w:rsidRPr="00787FBF">
        <w:rPr>
          <w:shd w:val="clear" w:color="auto" w:fill="FFFFFF"/>
        </w:rPr>
        <w:t>се</w:t>
      </w:r>
      <w:proofErr w:type="spellEnd"/>
      <w:r w:rsidRPr="00787FBF">
        <w:rPr>
          <w:shd w:val="clear" w:color="auto" w:fill="FFFFFF"/>
        </w:rPr>
        <w:t xml:space="preserve"> у </w:t>
      </w:r>
      <w:proofErr w:type="spellStart"/>
      <w:r w:rsidRPr="00787FBF">
        <w:rPr>
          <w:shd w:val="clear" w:color="auto" w:fill="FFFFFF"/>
        </w:rPr>
        <w:t>више</w:t>
      </w:r>
      <w:proofErr w:type="spellEnd"/>
      <w:r w:rsidRPr="00787FBF">
        <w:rPr>
          <w:shd w:val="clear" w:color="auto" w:fill="FFFFFF"/>
        </w:rPr>
        <w:t xml:space="preserve"> </w:t>
      </w:r>
      <w:proofErr w:type="spellStart"/>
      <w:r w:rsidRPr="00787FBF">
        <w:rPr>
          <w:shd w:val="clear" w:color="auto" w:fill="FFFFFF"/>
        </w:rPr>
        <w:t>обавезних</w:t>
      </w:r>
      <w:proofErr w:type="spellEnd"/>
      <w:r w:rsidRPr="00787FBF">
        <w:rPr>
          <w:shd w:val="clear" w:color="auto" w:fill="FFFFFF"/>
        </w:rPr>
        <w:t xml:space="preserve"> </w:t>
      </w:r>
      <w:proofErr w:type="spellStart"/>
      <w:r w:rsidRPr="00787FBF">
        <w:rPr>
          <w:shd w:val="clear" w:color="auto" w:fill="FFFFFF"/>
        </w:rPr>
        <w:t>фаза</w:t>
      </w:r>
      <w:proofErr w:type="spellEnd"/>
      <w:r w:rsidRPr="00787FB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7F6615BC" w14:textId="77777777" w:rsidR="009C2F15" w:rsidRPr="00787FBF" w:rsidRDefault="009C2F15" w:rsidP="009C2F15">
      <w:pPr>
        <w:jc w:val="both"/>
        <w:rPr>
          <w:shd w:val="clear" w:color="auto" w:fill="FFFFFF"/>
          <w:lang w:val="sr-Cyrl-CS"/>
        </w:rPr>
      </w:pPr>
      <w:r w:rsidRPr="00787FB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0A5CD140" w14:textId="77777777" w:rsidR="009C2F15" w:rsidRPr="00787FBF" w:rsidRDefault="009C2F15" w:rsidP="009C2F15">
      <w:pPr>
        <w:jc w:val="both"/>
        <w:rPr>
          <w:shd w:val="clear" w:color="auto" w:fill="FFFFFF"/>
          <w:lang w:val="sr-Cyrl-CS"/>
        </w:rPr>
      </w:pPr>
      <w:r w:rsidRPr="00787FB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25D432C8" w14:textId="77777777" w:rsidR="009C2F15" w:rsidRPr="0082706A" w:rsidRDefault="009C2F15" w:rsidP="009C2F15">
      <w:pPr>
        <w:jc w:val="both"/>
        <w:rPr>
          <w:color w:val="215E99" w:themeColor="text2" w:themeTint="BF"/>
          <w:shd w:val="clear" w:color="auto" w:fill="FFFFFF"/>
          <w:lang w:val="sr-Cyrl-CS"/>
        </w:rPr>
      </w:pPr>
    </w:p>
    <w:p w14:paraId="2C937AEB" w14:textId="77777777" w:rsidR="00DF5EC2" w:rsidRPr="00005DE2" w:rsidRDefault="00DF5EC2" w:rsidP="00DF5EC2">
      <w:pPr>
        <w:jc w:val="both"/>
        <w:rPr>
          <w:b/>
          <w:bCs/>
          <w:shd w:val="clear" w:color="auto" w:fill="FFFFFF"/>
          <w:lang w:val="sr-Cyrl-CS"/>
        </w:rPr>
      </w:pPr>
      <w:bookmarkStart w:id="1" w:name="_Hlk59189364"/>
      <w:r w:rsidRPr="00005DE2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</w:p>
    <w:p w14:paraId="30DF6349" w14:textId="77777777" w:rsidR="00DF5EC2" w:rsidRPr="00005DE2" w:rsidRDefault="00DF5EC2" w:rsidP="00DF5EC2">
      <w:pPr>
        <w:jc w:val="both"/>
        <w:rPr>
          <w:shd w:val="clear" w:color="auto" w:fill="FFFFFF"/>
          <w:lang w:val="sr-Cyrl-CS"/>
        </w:rPr>
      </w:pPr>
    </w:p>
    <w:bookmarkEnd w:id="1"/>
    <w:p w14:paraId="0DCD909D" w14:textId="4855BEFD" w:rsidR="00787FBF" w:rsidRPr="00005DE2" w:rsidRDefault="00787FBF" w:rsidP="00787FBF">
      <w:pPr>
        <w:jc w:val="both"/>
        <w:rPr>
          <w:rFonts w:eastAsiaTheme="minorHAnsi"/>
          <w:kern w:val="2"/>
          <w:lang w:val="sr-Cyrl-RS"/>
          <w14:ligatures w14:val="standardContextual"/>
        </w:rPr>
      </w:pP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>1.</w:t>
      </w: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ab/>
        <w:t xml:space="preserve">Посебна функционална компетенција у одређеној области рада </w:t>
      </w:r>
      <w:r w:rsidRPr="00005DE2">
        <w:rPr>
          <w:rFonts w:eastAsiaTheme="minorHAnsi"/>
          <w:kern w:val="2"/>
          <w:lang w:val="sr-Cyrl-RS"/>
          <w14:ligatures w14:val="standardContextual"/>
        </w:rPr>
        <w:t>– стручно-оперативни послови (</w:t>
      </w:r>
      <w:r w:rsidR="00E3521D">
        <w:rPr>
          <w:rFonts w:eastAsiaTheme="minorHAnsi"/>
          <w:kern w:val="2"/>
          <w:lang w:val="sr-Cyrl-RS"/>
          <w14:ligatures w14:val="standardContextual"/>
        </w:rPr>
        <w:t>методе и технике опсервације, прикупљања и евидентирања података</w:t>
      </w:r>
      <w:r w:rsidRPr="00005DE2">
        <w:rPr>
          <w:rFonts w:eastAsiaTheme="minorHAnsi"/>
          <w:kern w:val="2"/>
          <w:lang w:val="sr-Cyrl-RS"/>
          <w14:ligatures w14:val="standardContextual"/>
        </w:rPr>
        <w:t>) – провераваће се путем симулације – усмено.</w:t>
      </w:r>
    </w:p>
    <w:p w14:paraId="22317F0D" w14:textId="5FF99C7F" w:rsidR="00787FBF" w:rsidRPr="00005DE2" w:rsidRDefault="00787FBF" w:rsidP="00787FBF">
      <w:pPr>
        <w:jc w:val="both"/>
        <w:rPr>
          <w:rFonts w:eastAsiaTheme="minorHAnsi"/>
          <w:kern w:val="2"/>
          <w:lang w:val="sr-Cyrl-RS"/>
          <w14:ligatures w14:val="standardContextual"/>
        </w:rPr>
      </w:pP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>2.</w:t>
      </w: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ab/>
        <w:t xml:space="preserve">Посебна функционална компетенција за одређено радно место </w:t>
      </w:r>
      <w:r w:rsidRPr="00005DE2">
        <w:rPr>
          <w:rFonts w:eastAsiaTheme="minorHAnsi"/>
          <w:kern w:val="2"/>
          <w:lang w:val="sr-Cyrl-RS"/>
          <w14:ligatures w14:val="standardContextual"/>
        </w:rPr>
        <w:t>- планска документа, прописи и акта из надлежности и организације органа (Уредба о управним окрузима) - провераваће се путем симулације – усмено</w:t>
      </w:r>
      <w:r w:rsidR="00005DE2" w:rsidRPr="00005DE2">
        <w:rPr>
          <w:rFonts w:eastAsiaTheme="minorHAnsi"/>
          <w:kern w:val="2"/>
          <w:lang w:val="sr-Cyrl-RS"/>
          <w14:ligatures w14:val="standardContextual"/>
        </w:rPr>
        <w:t>.</w:t>
      </w:r>
    </w:p>
    <w:p w14:paraId="04D0A651" w14:textId="62209150" w:rsidR="00DF5EC2" w:rsidRPr="00005DE2" w:rsidRDefault="00787FBF" w:rsidP="00787FBF">
      <w:pPr>
        <w:jc w:val="both"/>
        <w:rPr>
          <w:rFonts w:eastAsia="Calibri"/>
          <w:lang w:val="sr-Cyrl-RS"/>
        </w:rPr>
      </w:pP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>3.</w:t>
      </w:r>
      <w:r w:rsidRPr="00005DE2">
        <w:rPr>
          <w:rFonts w:eastAsiaTheme="minorHAnsi"/>
          <w:b/>
          <w:bCs/>
          <w:kern w:val="2"/>
          <w:lang w:val="sr-Cyrl-RS"/>
          <w14:ligatures w14:val="standardContextual"/>
        </w:rPr>
        <w:tab/>
        <w:t xml:space="preserve">Посебна функционална компетенција за одређено радно место </w:t>
      </w:r>
      <w:r w:rsidRPr="00005DE2">
        <w:rPr>
          <w:rFonts w:eastAsiaTheme="minorHAnsi"/>
          <w:kern w:val="2"/>
          <w:lang w:val="sr-Cyrl-RS"/>
          <w14:ligatures w14:val="standardContextual"/>
        </w:rPr>
        <w:t>– прописи из делокруга радног места (Закон о државној управи)  - провераваће се путем симулације – усмено</w:t>
      </w:r>
      <w:r w:rsidR="00005DE2" w:rsidRPr="00005DE2">
        <w:rPr>
          <w:rFonts w:eastAsiaTheme="minorHAnsi"/>
          <w:kern w:val="2"/>
          <w:lang w:val="sr-Cyrl-RS"/>
          <w14:ligatures w14:val="standardContextual"/>
        </w:rPr>
        <w:t>.</w:t>
      </w:r>
    </w:p>
    <w:p w14:paraId="648A21DC" w14:textId="70B5827A" w:rsidR="002D6E02" w:rsidRPr="0082706A" w:rsidRDefault="002D6E02" w:rsidP="00005DE2">
      <w:pPr>
        <w:jc w:val="both"/>
        <w:rPr>
          <w:rFonts w:eastAsiaTheme="minorHAnsi"/>
          <w:b/>
          <w:bCs/>
          <w:color w:val="215E99" w:themeColor="text2" w:themeTint="BF"/>
          <w:lang w:val="sr-Cyrl-CS"/>
        </w:rPr>
      </w:pPr>
      <w:r w:rsidRPr="0082706A">
        <w:rPr>
          <w:color w:val="215E99" w:themeColor="text2" w:themeTint="BF"/>
          <w:lang w:val="sr-Cyrl-RS"/>
        </w:rPr>
        <w:t xml:space="preserve"> </w:t>
      </w:r>
    </w:p>
    <w:p w14:paraId="46F37B71" w14:textId="23F4D40A" w:rsidR="002D6E02" w:rsidRPr="00005DE2" w:rsidRDefault="00005DE2" w:rsidP="009C2F15">
      <w:pPr>
        <w:tabs>
          <w:tab w:val="left" w:pos="0"/>
        </w:tabs>
        <w:jc w:val="both"/>
        <w:rPr>
          <w:lang w:val="sr-Cyrl-CS"/>
        </w:rPr>
      </w:pPr>
      <w:r w:rsidRPr="00005DE2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компетенција, могу се наћи на интернет презентацији Јужнобачког управног округа </w:t>
      </w:r>
      <w:r w:rsidRPr="00005DE2">
        <w:rPr>
          <w:lang w:val="sr-Cyrl-CS"/>
        </w:rPr>
        <w:fldChar w:fldCharType="begin"/>
      </w:r>
      <w:r w:rsidRPr="00005DE2">
        <w:rPr>
          <w:lang w:val="sr-Cyrl-CS"/>
        </w:rPr>
        <w:instrText>HYPERLINK "http://www.juznobacki.okrug.gov.rs"</w:instrText>
      </w:r>
      <w:r w:rsidRPr="00005DE2">
        <w:rPr>
          <w:lang w:val="sr-Cyrl-CS"/>
        </w:rPr>
      </w:r>
      <w:r w:rsidRPr="00005DE2">
        <w:rPr>
          <w:lang w:val="sr-Cyrl-CS"/>
        </w:rPr>
        <w:fldChar w:fldCharType="separate"/>
      </w:r>
      <w:r w:rsidRPr="00005DE2">
        <w:rPr>
          <w:rStyle w:val="Hyperlink"/>
          <w:color w:val="auto"/>
          <w:lang w:val="sr-Cyrl-CS"/>
        </w:rPr>
        <w:t>www.juznobacki.okrug.gov.rs</w:t>
      </w:r>
      <w:r w:rsidRPr="00005DE2">
        <w:rPr>
          <w:lang w:val="sr-Cyrl-CS"/>
        </w:rPr>
        <w:fldChar w:fldCharType="end"/>
      </w:r>
    </w:p>
    <w:p w14:paraId="476E662F" w14:textId="77777777" w:rsidR="00005DE2" w:rsidRPr="00005DE2" w:rsidRDefault="00005DE2" w:rsidP="009C2F15">
      <w:pPr>
        <w:tabs>
          <w:tab w:val="left" w:pos="0"/>
        </w:tabs>
        <w:jc w:val="both"/>
        <w:rPr>
          <w:lang w:val="sr-Cyrl-CS"/>
        </w:rPr>
      </w:pPr>
    </w:p>
    <w:p w14:paraId="1B0C6957" w14:textId="7E5B733C" w:rsidR="009C2F15" w:rsidRPr="00005DE2" w:rsidRDefault="009C2F15" w:rsidP="009C2F15">
      <w:pPr>
        <w:jc w:val="both"/>
        <w:rPr>
          <w:rFonts w:eastAsia="Calibri"/>
          <w:lang w:val="sr-Cyrl-RS"/>
        </w:rPr>
      </w:pPr>
      <w:r w:rsidRPr="00005DE2">
        <w:rPr>
          <w:rFonts w:eastAsia="Calibri"/>
          <w:b/>
          <w:lang w:val="sr-Cyrl-RS"/>
        </w:rPr>
        <w:t>Интервју са комисијом:</w:t>
      </w:r>
      <w:r w:rsidRPr="00005DE2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4631F0C4" w14:textId="77777777" w:rsidR="009C2F15" w:rsidRPr="0082706A" w:rsidRDefault="009C2F15" w:rsidP="009C2F15">
      <w:pPr>
        <w:jc w:val="both"/>
        <w:rPr>
          <w:rFonts w:eastAsia="Calibri"/>
          <w:color w:val="215E99" w:themeColor="text2" w:themeTint="BF"/>
          <w:lang w:val="sr-Cyrl-RS"/>
        </w:rPr>
      </w:pPr>
    </w:p>
    <w:p w14:paraId="4B7CA2EF" w14:textId="6A45C70E" w:rsidR="009C2F15" w:rsidRPr="00005DE2" w:rsidRDefault="009C2F15" w:rsidP="002D6E02">
      <w:pPr>
        <w:jc w:val="both"/>
        <w:rPr>
          <w:bCs/>
          <w:bdr w:val="none" w:sz="0" w:space="0" w:color="auto" w:frame="1"/>
          <w:lang w:val="sr-Cyrl-CS"/>
        </w:rPr>
      </w:pPr>
      <w:r w:rsidRPr="00005DE2">
        <w:rPr>
          <w:rStyle w:val="Strong"/>
          <w:rFonts w:eastAsiaTheme="majorEastAsia"/>
          <w:bdr w:val="none" w:sz="0" w:space="0" w:color="auto" w:frame="1"/>
        </w:rPr>
        <w:t xml:space="preserve">VI </w:t>
      </w:r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Адреса на коју се подноси попуњен образац пријаве на интерни конкурс: </w:t>
      </w:r>
      <w:r w:rsidR="002D6E02"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Образац </w:t>
      </w:r>
      <w:r w:rsidR="002D6E02" w:rsidRPr="00005DE2">
        <w:rPr>
          <w:bCs/>
          <w:bdr w:val="none" w:sz="0" w:space="0" w:color="auto" w:frame="1"/>
          <w:lang w:val="sr-Cyrl-CS"/>
        </w:rPr>
        <w:t xml:space="preserve">пријаве на конкурс шаље се поштом или се предаје непосредно на писарници </w:t>
      </w:r>
      <w:bookmarkStart w:id="2" w:name="_Hlk216423515"/>
      <w:r w:rsidR="00005DE2" w:rsidRPr="00005DE2">
        <w:rPr>
          <w:bCs/>
          <w:bdr w:val="none" w:sz="0" w:space="0" w:color="auto" w:frame="1"/>
          <w:lang w:val="sr-Cyrl-CS"/>
        </w:rPr>
        <w:t>Јужнобачког управног округа</w:t>
      </w:r>
      <w:r w:rsidR="002D6E02" w:rsidRPr="00005DE2">
        <w:rPr>
          <w:bCs/>
          <w:bdr w:val="none" w:sz="0" w:space="0" w:color="auto" w:frame="1"/>
          <w:lang w:val="sr-Cyrl-CS"/>
        </w:rPr>
        <w:t xml:space="preserve">, </w:t>
      </w:r>
      <w:r w:rsidR="00005DE2" w:rsidRPr="00005DE2">
        <w:rPr>
          <w:bCs/>
          <w:bdr w:val="none" w:sz="0" w:space="0" w:color="auto" w:frame="1"/>
          <w:lang w:val="sr-Cyrl-CS"/>
        </w:rPr>
        <w:t>Булевар Михајла Пупина 10, Нови Сад</w:t>
      </w:r>
      <w:bookmarkEnd w:id="2"/>
      <w:r w:rsidR="002D6E02" w:rsidRPr="00005DE2">
        <w:rPr>
          <w:bCs/>
          <w:bdr w:val="none" w:sz="0" w:space="0" w:color="auto" w:frame="1"/>
          <w:lang w:val="sr-Cyrl-CS"/>
        </w:rPr>
        <w:t>,</w:t>
      </w:r>
      <w:r w:rsidR="002D6E02" w:rsidRPr="00005DE2">
        <w:rPr>
          <w:bCs/>
          <w:bdr w:val="none" w:sz="0" w:space="0" w:color="auto" w:frame="1"/>
          <w:lang w:val="en-US"/>
        </w:rPr>
        <w:t xml:space="preserve"> </w:t>
      </w:r>
      <w:r w:rsidR="002D6E02" w:rsidRPr="00005DE2">
        <w:rPr>
          <w:bCs/>
          <w:bdr w:val="none" w:sz="0" w:space="0" w:color="auto" w:frame="1"/>
          <w:lang w:val="sr-Cyrl-CS"/>
        </w:rPr>
        <w:t>са назнаком „За интерни конкурс</w:t>
      </w:r>
      <w:r w:rsidR="00725D3A" w:rsidRPr="00005DE2">
        <w:rPr>
          <w:bCs/>
          <w:bdr w:val="none" w:sz="0" w:space="0" w:color="auto" w:frame="1"/>
          <w:lang w:val="sr-Cyrl-CS"/>
        </w:rPr>
        <w:t xml:space="preserve"> </w:t>
      </w:r>
      <w:r w:rsidR="0063502A">
        <w:rPr>
          <w:bCs/>
          <w:bdr w:val="none" w:sz="0" w:space="0" w:color="auto" w:frame="1"/>
          <w:lang w:val="sr-Cyrl-CS"/>
        </w:rPr>
        <w:t>за</w:t>
      </w:r>
      <w:r w:rsidR="00725D3A" w:rsidRPr="00005DE2">
        <w:rPr>
          <w:bCs/>
          <w:bdr w:val="none" w:sz="0" w:space="0" w:color="auto" w:frame="1"/>
          <w:lang w:val="sr-Cyrl-CS"/>
        </w:rPr>
        <w:t xml:space="preserve"> попуњавање извршилачког радног места</w:t>
      </w:r>
      <w:r w:rsidR="002D6E02" w:rsidRPr="00005DE2">
        <w:rPr>
          <w:bCs/>
          <w:bdr w:val="none" w:sz="0" w:space="0" w:color="auto" w:frame="1"/>
          <w:lang w:val="sr-Cyrl-CS"/>
        </w:rPr>
        <w:t>”.</w:t>
      </w:r>
    </w:p>
    <w:p w14:paraId="4D896FBC" w14:textId="77777777" w:rsidR="002D6E02" w:rsidRPr="0082706A" w:rsidRDefault="002D6E02" w:rsidP="002D6E02">
      <w:pPr>
        <w:jc w:val="both"/>
        <w:rPr>
          <w:rStyle w:val="Strong"/>
          <w:rFonts w:eastAsiaTheme="majorEastAsia"/>
          <w:color w:val="215E99" w:themeColor="text2" w:themeTint="BF"/>
          <w:bdr w:val="none" w:sz="0" w:space="0" w:color="auto" w:frame="1"/>
          <w:lang w:val="sr-Cyrl-CS"/>
        </w:rPr>
      </w:pPr>
    </w:p>
    <w:p w14:paraId="1427E005" w14:textId="4AE24BEE" w:rsidR="002D6E02" w:rsidRPr="00005DE2" w:rsidRDefault="009C2F15" w:rsidP="002D6E02">
      <w:pPr>
        <w:tabs>
          <w:tab w:val="left" w:pos="9720"/>
        </w:tabs>
        <w:jc w:val="both"/>
        <w:rPr>
          <w:lang w:val="sr-Latn-CS"/>
        </w:rPr>
      </w:pPr>
      <w:bookmarkStart w:id="3" w:name="_Hlk202950204"/>
      <w:r w:rsidRPr="00005DE2">
        <w:rPr>
          <w:rStyle w:val="Strong"/>
          <w:rFonts w:eastAsiaTheme="majorEastAsia"/>
          <w:bdr w:val="none" w:sz="0" w:space="0" w:color="auto" w:frame="1"/>
          <w:lang w:val="sr-Latn-CS"/>
        </w:rPr>
        <w:t>VII</w:t>
      </w:r>
      <w:bookmarkEnd w:id="3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005DE2">
        <w:rPr>
          <w:bdr w:val="none" w:sz="0" w:space="0" w:color="auto" w:frame="1"/>
          <w:lang w:val="sr-Cyrl-CS"/>
        </w:rPr>
        <w:t xml:space="preserve"> </w:t>
      </w:r>
      <w:r w:rsidR="00005DE2" w:rsidRPr="00005DE2">
        <w:rPr>
          <w:bdr w:val="none" w:sz="0" w:space="0" w:color="auto" w:frame="1"/>
          <w:lang w:val="sr-Cyrl-CS"/>
        </w:rPr>
        <w:t>Весна Шећеров, тел. 021/421-786 од 10:00 до 12:00 часова.</w:t>
      </w:r>
    </w:p>
    <w:p w14:paraId="5949392A" w14:textId="58C9CAE6" w:rsidR="009C2F15" w:rsidRPr="00005DE2" w:rsidRDefault="009C2F15" w:rsidP="002D6E02">
      <w:pPr>
        <w:tabs>
          <w:tab w:val="left" w:pos="9720"/>
        </w:tabs>
        <w:jc w:val="both"/>
      </w:pPr>
      <w:r w:rsidRPr="00005DE2">
        <w:t> </w:t>
      </w:r>
    </w:p>
    <w:p w14:paraId="6922E81B" w14:textId="452366F2" w:rsidR="009C2F15" w:rsidRPr="00005DE2" w:rsidRDefault="009C2F15" w:rsidP="009C2F15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 w:rsidRPr="00005DE2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Датум оглашавања</w:t>
      </w:r>
      <w:r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: </w:t>
      </w:r>
      <w:r w:rsidR="00005DE2"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1</w:t>
      </w:r>
      <w:r w:rsidR="002D6E02"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6</w:t>
      </w:r>
      <w:r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. </w:t>
      </w:r>
      <w:r w:rsidR="00005DE2"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децембар</w:t>
      </w:r>
      <w:r w:rsidRPr="00005DE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 2025. године.</w:t>
      </w:r>
    </w:p>
    <w:p w14:paraId="7B2F4A91" w14:textId="77777777" w:rsidR="009C2F15" w:rsidRPr="00005DE2" w:rsidRDefault="009C2F15" w:rsidP="009C2F15">
      <w:pPr>
        <w:tabs>
          <w:tab w:val="left" w:pos="9720"/>
        </w:tabs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604C990E" w14:textId="4A4260E8" w:rsidR="009C2F15" w:rsidRPr="00005DE2" w:rsidRDefault="009C2F15" w:rsidP="009C2F15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005DE2">
        <w:rPr>
          <w:rStyle w:val="Strong"/>
          <w:rFonts w:eastAsiaTheme="majorEastAsia"/>
          <w:bdr w:val="none" w:sz="0" w:space="0" w:color="auto" w:frame="1"/>
        </w:rPr>
        <w:t xml:space="preserve">IX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Рок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005DE2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005DE2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005DE2">
        <w:t xml:space="preserve"> </w:t>
      </w:r>
      <w:r w:rsidRPr="00005DE2">
        <w:rPr>
          <w:rFonts w:eastAsiaTheme="minorHAnsi"/>
          <w:lang w:val="sr-Cyrl-RS"/>
        </w:rPr>
        <w:t xml:space="preserve">је осам дана и почиње да тече </w:t>
      </w:r>
      <w:r w:rsidR="00005DE2" w:rsidRPr="00005DE2">
        <w:rPr>
          <w:rFonts w:eastAsiaTheme="minorHAnsi"/>
          <w:lang w:val="sr-Cyrl-RS"/>
        </w:rPr>
        <w:t>1</w:t>
      </w:r>
      <w:r w:rsidR="002D6E02" w:rsidRPr="00005DE2">
        <w:rPr>
          <w:rFonts w:eastAsiaTheme="minorHAnsi"/>
          <w:lang w:val="sr-Cyrl-RS"/>
        </w:rPr>
        <w:t>7</w:t>
      </w:r>
      <w:r w:rsidRPr="00005DE2">
        <w:rPr>
          <w:rFonts w:eastAsiaTheme="minorHAnsi"/>
          <w:lang w:val="sr-Cyrl-RS"/>
        </w:rPr>
        <w:t xml:space="preserve">. </w:t>
      </w:r>
      <w:r w:rsidR="00005DE2" w:rsidRPr="00005DE2">
        <w:rPr>
          <w:rFonts w:eastAsiaTheme="minorHAnsi"/>
          <w:lang w:val="sr-Cyrl-RS"/>
        </w:rPr>
        <w:t xml:space="preserve">децембра </w:t>
      </w:r>
      <w:r w:rsidRPr="00005DE2">
        <w:rPr>
          <w:rFonts w:eastAsiaTheme="minorHAnsi"/>
          <w:lang w:val="sr-Cyrl-RS"/>
        </w:rPr>
        <w:t xml:space="preserve">2025. године и истиче </w:t>
      </w:r>
      <w:r w:rsidR="00005DE2" w:rsidRPr="00005DE2">
        <w:rPr>
          <w:rFonts w:eastAsiaTheme="minorHAnsi"/>
          <w:lang w:val="sr-Cyrl-RS"/>
        </w:rPr>
        <w:t>2</w:t>
      </w:r>
      <w:r w:rsidR="00266694" w:rsidRPr="00005DE2">
        <w:rPr>
          <w:rFonts w:eastAsiaTheme="minorHAnsi"/>
          <w:lang w:val="sr-Cyrl-RS"/>
        </w:rPr>
        <w:t>4</w:t>
      </w:r>
      <w:r w:rsidRPr="00005DE2">
        <w:rPr>
          <w:rFonts w:eastAsiaTheme="minorHAnsi"/>
          <w:lang w:val="sr-Cyrl-RS"/>
        </w:rPr>
        <w:t xml:space="preserve">. </w:t>
      </w:r>
      <w:r w:rsidR="00005DE2" w:rsidRPr="00005DE2">
        <w:rPr>
          <w:rFonts w:eastAsiaTheme="minorHAnsi"/>
          <w:lang w:val="sr-Cyrl-RS"/>
        </w:rPr>
        <w:t>деце</w:t>
      </w:r>
      <w:r w:rsidR="00266694" w:rsidRPr="00005DE2">
        <w:rPr>
          <w:rFonts w:eastAsiaTheme="minorHAnsi"/>
          <w:lang w:val="sr-Cyrl-RS"/>
        </w:rPr>
        <w:t>мбра</w:t>
      </w:r>
      <w:r w:rsidRPr="00005DE2">
        <w:rPr>
          <w:rFonts w:eastAsiaTheme="minorHAnsi"/>
          <w:lang w:val="sr-Cyrl-RS"/>
        </w:rPr>
        <w:t xml:space="preserve"> 2025. године.</w:t>
      </w:r>
    </w:p>
    <w:p w14:paraId="75989C01" w14:textId="77777777" w:rsidR="009C2F15" w:rsidRPr="002F5350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6499C163" w14:textId="06FB5682" w:rsidR="009C2F15" w:rsidRPr="002F5350" w:rsidRDefault="009C2F15" w:rsidP="009C2F15">
      <w:pPr>
        <w:jc w:val="both"/>
      </w:pPr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2F5350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proofErr w:type="gramStart"/>
      <w:r w:rsidRPr="002F5350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2F5350">
        <w:t> </w:t>
      </w:r>
      <w:r w:rsidRPr="002F5350">
        <w:rPr>
          <w:lang w:val="sr-Cyrl-CS"/>
        </w:rPr>
        <w:t xml:space="preserve"> </w:t>
      </w:r>
      <w:r w:rsidRPr="002F5350">
        <w:rPr>
          <w:lang w:val="sr-Cyrl-RS"/>
        </w:rPr>
        <w:t>врши</w:t>
      </w:r>
      <w:proofErr w:type="gramEnd"/>
      <w:r w:rsidRPr="002F5350">
        <w:rPr>
          <w:lang w:val="sr-Cyrl-CS"/>
        </w:rPr>
        <w:t xml:space="preserve"> </w:t>
      </w:r>
      <w:r w:rsidRPr="002F5350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Pr="002F5350">
        <w:rPr>
          <w:bCs/>
          <w:bdr w:val="none" w:sz="0" w:space="0" w:color="auto" w:frame="1"/>
          <w:shd w:val="clear" w:color="auto" w:fill="FFFFFF"/>
        </w:rPr>
        <w:t xml:space="preserve"> </w:t>
      </w:r>
      <w:r w:rsidRPr="002F5350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r w:rsidRPr="002F5350">
        <w:fldChar w:fldCharType="begin"/>
      </w:r>
      <w:r w:rsidRPr="002F5350">
        <w:instrText>HYPERLINK "http://www.suk.gov.rs"</w:instrText>
      </w:r>
      <w:r w:rsidRPr="002F5350">
        <w:fldChar w:fldCharType="separate"/>
      </w:r>
      <w:r w:rsidRPr="002F5350">
        <w:rPr>
          <w:rStyle w:val="Hyperlink"/>
          <w:rFonts w:eastAsiaTheme="majorEastAsia"/>
          <w:color w:val="auto"/>
          <w:lang w:val="sr-Cyrl-RS"/>
        </w:rPr>
        <w:t>www.suk.gov.rs</w:t>
      </w:r>
      <w:r w:rsidRPr="002F5350">
        <w:fldChar w:fldCharType="end"/>
      </w:r>
      <w:r w:rsidRPr="002F5350">
        <w:rPr>
          <w:rStyle w:val="Hyperlink"/>
          <w:rFonts w:eastAsiaTheme="majorEastAsia"/>
          <w:color w:val="auto"/>
          <w:lang w:val="sr-Cyrl-RS"/>
        </w:rPr>
        <w:t>,</w:t>
      </w:r>
      <w:r w:rsidRPr="002F5350">
        <w:rPr>
          <w:rStyle w:val="Hyperlink"/>
          <w:rFonts w:eastAsiaTheme="majorEastAsia"/>
          <w:color w:val="auto"/>
          <w:u w:val="none"/>
          <w:lang w:val="sr-Cyrl-RS"/>
        </w:rPr>
        <w:t xml:space="preserve"> </w:t>
      </w:r>
      <w:r w:rsidR="002F5350" w:rsidRPr="002F5350">
        <w:rPr>
          <w:rStyle w:val="Hyperlink"/>
          <w:rFonts w:eastAsiaTheme="majorEastAsia"/>
          <w:color w:val="auto"/>
          <w:u w:val="none"/>
          <w:lang w:val="sr-Cyrl-RS"/>
        </w:rPr>
        <w:t xml:space="preserve">и интернет презентацији Јужнобачког управног округа </w:t>
      </w:r>
      <w:r w:rsidR="002F5350" w:rsidRPr="002F5350">
        <w:rPr>
          <w:rStyle w:val="Hyperlink"/>
          <w:rFonts w:eastAsiaTheme="majorEastAsia"/>
          <w:color w:val="auto"/>
          <w:lang w:val="sr-Cyrl-RS"/>
        </w:rPr>
        <w:t>www.juznobacki.okrug.gov.rs</w:t>
      </w:r>
      <w:r w:rsidRPr="002F5350">
        <w:rPr>
          <w:lang w:val="sr-Cyrl-CS"/>
        </w:rPr>
        <w:t xml:space="preserve"> </w:t>
      </w:r>
      <w:proofErr w:type="spellStart"/>
      <w:r w:rsidRPr="002F5350">
        <w:t>или</w:t>
      </w:r>
      <w:proofErr w:type="spellEnd"/>
      <w:r w:rsidRPr="002F5350">
        <w:t xml:space="preserve"> у </w:t>
      </w:r>
      <w:proofErr w:type="spellStart"/>
      <w:r w:rsidRPr="002F5350">
        <w:t>штампаној</w:t>
      </w:r>
      <w:proofErr w:type="spellEnd"/>
      <w:r w:rsidRPr="002F5350">
        <w:t xml:space="preserve"> </w:t>
      </w:r>
      <w:proofErr w:type="spellStart"/>
      <w:r w:rsidRPr="002F5350">
        <w:t>верзији</w:t>
      </w:r>
      <w:proofErr w:type="spellEnd"/>
      <w:r w:rsidRPr="002F5350">
        <w:rPr>
          <w:lang w:val="sr-Cyrl-RS"/>
        </w:rPr>
        <w:t>,</w:t>
      </w:r>
      <w:r w:rsidRPr="002F5350">
        <w:t xml:space="preserve"> </w:t>
      </w:r>
      <w:proofErr w:type="spellStart"/>
      <w:r w:rsidRPr="002F5350">
        <w:t>на</w:t>
      </w:r>
      <w:proofErr w:type="spellEnd"/>
      <w:r w:rsidRPr="002F5350">
        <w:t xml:space="preserve"> </w:t>
      </w:r>
      <w:proofErr w:type="spellStart"/>
      <w:r w:rsidRPr="002F5350">
        <w:t>писарници</w:t>
      </w:r>
      <w:proofErr w:type="spellEnd"/>
      <w:r w:rsidRPr="002F5350">
        <w:t xml:space="preserve"> </w:t>
      </w:r>
      <w:r w:rsidR="002F5350" w:rsidRPr="002F5350">
        <w:rPr>
          <w:shd w:val="clear" w:color="auto" w:fill="FFFFFF"/>
          <w:lang w:val="sr-Cyrl-CS"/>
        </w:rPr>
        <w:t>Јужнобачког управног округа, Булевар Михајла Пупина 10, Нови Сад</w:t>
      </w:r>
      <w:r w:rsidR="005A6D92" w:rsidRPr="002F5350">
        <w:rPr>
          <w:bCs/>
          <w:bdr w:val="none" w:sz="0" w:space="0" w:color="auto" w:frame="1"/>
          <w:shd w:val="clear" w:color="auto" w:fill="FFFFFF"/>
          <w:lang w:val="en-US"/>
        </w:rPr>
        <w:t>.</w:t>
      </w:r>
      <w:r w:rsidR="00901BAD" w:rsidRPr="002F5350">
        <w:rPr>
          <w:bCs/>
          <w:bdr w:val="none" w:sz="0" w:space="0" w:color="auto" w:frame="1"/>
          <w:shd w:val="clear" w:color="auto" w:fill="FFFFFF"/>
          <w:lang w:val="sr-Cyrl-CS"/>
        </w:rPr>
        <w:t xml:space="preserve"> </w:t>
      </w:r>
      <w:proofErr w:type="spellStart"/>
      <w:r w:rsidRPr="002F5350">
        <w:rPr>
          <w:shd w:val="clear" w:color="auto" w:fill="FFFFFF"/>
        </w:rPr>
        <w:t>Приликом</w:t>
      </w:r>
      <w:proofErr w:type="spellEnd"/>
      <w:r w:rsidRPr="002F5350">
        <w:rPr>
          <w:shd w:val="clear" w:color="auto" w:fill="FFFFFF"/>
        </w:rPr>
        <w:t xml:space="preserve"> </w:t>
      </w:r>
      <w:r w:rsidRPr="002F5350">
        <w:rPr>
          <w:shd w:val="clear" w:color="auto" w:fill="FFFFFF"/>
          <w:lang w:val="sr-Cyrl-CS"/>
        </w:rPr>
        <w:t>подношења</w:t>
      </w:r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пријаве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интерни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конкурс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пријава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добија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шифру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под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подносилац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пријаве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учествује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даљем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изборном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поступку</w:t>
      </w:r>
      <w:proofErr w:type="spellEnd"/>
      <w:r w:rsidRPr="002F5350">
        <w:rPr>
          <w:shd w:val="clear" w:color="auto" w:fill="FFFFFF"/>
        </w:rPr>
        <w:t xml:space="preserve">. </w:t>
      </w:r>
    </w:p>
    <w:p w14:paraId="799CCCBA" w14:textId="77777777" w:rsidR="009C2F15" w:rsidRDefault="009C2F15" w:rsidP="009C2F15">
      <w:pPr>
        <w:shd w:val="clear" w:color="auto" w:fill="FFFFFF"/>
        <w:jc w:val="both"/>
        <w:textAlignment w:val="baseline"/>
      </w:pPr>
      <w:proofErr w:type="spellStart"/>
      <w:r w:rsidRPr="002F5350">
        <w:t>Подносилац</w:t>
      </w:r>
      <w:proofErr w:type="spellEnd"/>
      <w:r w:rsidRPr="002F5350">
        <w:t xml:space="preserve"> </w:t>
      </w:r>
      <w:proofErr w:type="spellStart"/>
      <w:r w:rsidRPr="002F5350">
        <w:t>пријаве</w:t>
      </w:r>
      <w:proofErr w:type="spellEnd"/>
      <w:r w:rsidRPr="002F5350">
        <w:t xml:space="preserve"> </w:t>
      </w:r>
      <w:proofErr w:type="spellStart"/>
      <w:r w:rsidRPr="002F5350">
        <w:t>се</w:t>
      </w:r>
      <w:proofErr w:type="spellEnd"/>
      <w:r w:rsidRPr="002F5350">
        <w:t xml:space="preserve"> </w:t>
      </w:r>
      <w:proofErr w:type="spellStart"/>
      <w:r w:rsidRPr="002F5350">
        <w:t>обавештава</w:t>
      </w:r>
      <w:proofErr w:type="spellEnd"/>
      <w:r w:rsidRPr="002F5350">
        <w:t xml:space="preserve"> о </w:t>
      </w:r>
      <w:proofErr w:type="spellStart"/>
      <w:r w:rsidRPr="002F5350">
        <w:t>додељеној</w:t>
      </w:r>
      <w:proofErr w:type="spellEnd"/>
      <w:r w:rsidRPr="002F5350">
        <w:t xml:space="preserve"> </w:t>
      </w:r>
      <w:proofErr w:type="spellStart"/>
      <w:r w:rsidRPr="002F5350">
        <w:t>шифри</w:t>
      </w:r>
      <w:proofErr w:type="spellEnd"/>
      <w:r w:rsidRPr="002F5350">
        <w:t xml:space="preserve"> у </w:t>
      </w:r>
      <w:proofErr w:type="spellStart"/>
      <w:r w:rsidRPr="002F5350">
        <w:t>року</w:t>
      </w:r>
      <w:proofErr w:type="spellEnd"/>
      <w:r w:rsidRPr="002F5350">
        <w:t xml:space="preserve"> </w:t>
      </w:r>
      <w:proofErr w:type="spellStart"/>
      <w:r w:rsidRPr="002F5350">
        <w:t>од</w:t>
      </w:r>
      <w:proofErr w:type="spellEnd"/>
      <w:r w:rsidRPr="002F5350">
        <w:t xml:space="preserve"> </w:t>
      </w:r>
      <w:proofErr w:type="spellStart"/>
      <w:r w:rsidRPr="002F5350">
        <w:t>три</w:t>
      </w:r>
      <w:proofErr w:type="spellEnd"/>
      <w:r w:rsidRPr="002F5350">
        <w:t xml:space="preserve"> </w:t>
      </w:r>
      <w:proofErr w:type="spellStart"/>
      <w:r w:rsidRPr="002F5350">
        <w:t>дана</w:t>
      </w:r>
      <w:proofErr w:type="spellEnd"/>
      <w:r w:rsidRPr="002F5350">
        <w:t xml:space="preserve"> </w:t>
      </w:r>
      <w:proofErr w:type="spellStart"/>
      <w:r w:rsidRPr="002F5350">
        <w:t>од</w:t>
      </w:r>
      <w:proofErr w:type="spellEnd"/>
      <w:r w:rsidRPr="002F5350">
        <w:t xml:space="preserve"> </w:t>
      </w:r>
      <w:proofErr w:type="spellStart"/>
      <w:r w:rsidRPr="002F5350">
        <w:t>пријема</w:t>
      </w:r>
      <w:proofErr w:type="spellEnd"/>
      <w:r w:rsidRPr="002F5350">
        <w:t xml:space="preserve"> </w:t>
      </w:r>
      <w:proofErr w:type="spellStart"/>
      <w:r w:rsidRPr="002F5350">
        <w:t>пријаве</w:t>
      </w:r>
      <w:proofErr w:type="spellEnd"/>
      <w:r w:rsidRPr="002F5350">
        <w:t xml:space="preserve">, </w:t>
      </w:r>
      <w:proofErr w:type="spellStart"/>
      <w:r w:rsidRPr="002F5350">
        <w:t>достављањем</w:t>
      </w:r>
      <w:proofErr w:type="spellEnd"/>
      <w:r w:rsidRPr="002F5350">
        <w:t xml:space="preserve"> </w:t>
      </w:r>
      <w:proofErr w:type="spellStart"/>
      <w:r w:rsidRPr="002F5350">
        <w:t>наведеног</w:t>
      </w:r>
      <w:proofErr w:type="spellEnd"/>
      <w:r w:rsidRPr="002F5350">
        <w:t xml:space="preserve"> </w:t>
      </w:r>
      <w:proofErr w:type="spellStart"/>
      <w:r w:rsidRPr="002F5350">
        <w:t>податка</w:t>
      </w:r>
      <w:proofErr w:type="spellEnd"/>
      <w:r w:rsidRPr="002F5350">
        <w:t xml:space="preserve"> </w:t>
      </w:r>
      <w:proofErr w:type="spellStart"/>
      <w:r w:rsidRPr="002F5350">
        <w:t>на</w:t>
      </w:r>
      <w:proofErr w:type="spellEnd"/>
      <w:r w:rsidRPr="002F5350">
        <w:t xml:space="preserve"> </w:t>
      </w:r>
      <w:proofErr w:type="spellStart"/>
      <w:r w:rsidRPr="002F5350">
        <w:t>начин</w:t>
      </w:r>
      <w:proofErr w:type="spellEnd"/>
      <w:r w:rsidRPr="002F5350">
        <w:t xml:space="preserve"> </w:t>
      </w:r>
      <w:proofErr w:type="spellStart"/>
      <w:r w:rsidRPr="002F5350">
        <w:t>који</w:t>
      </w:r>
      <w:proofErr w:type="spellEnd"/>
      <w:r w:rsidRPr="002F5350">
        <w:t xml:space="preserve"> </w:t>
      </w:r>
      <w:proofErr w:type="spellStart"/>
      <w:r w:rsidRPr="002F5350">
        <w:t>је</w:t>
      </w:r>
      <w:proofErr w:type="spellEnd"/>
      <w:r w:rsidRPr="002F5350">
        <w:t xml:space="preserve"> у </w:t>
      </w:r>
      <w:proofErr w:type="spellStart"/>
      <w:r w:rsidRPr="002F5350">
        <w:t>пријави</w:t>
      </w:r>
      <w:proofErr w:type="spellEnd"/>
      <w:r w:rsidRPr="002F5350">
        <w:t xml:space="preserve"> </w:t>
      </w:r>
      <w:proofErr w:type="spellStart"/>
      <w:r w:rsidRPr="002F5350">
        <w:t>назначио</w:t>
      </w:r>
      <w:proofErr w:type="spellEnd"/>
      <w:r w:rsidRPr="002F5350">
        <w:t xml:space="preserve"> </w:t>
      </w:r>
      <w:proofErr w:type="spellStart"/>
      <w:r w:rsidRPr="002F5350">
        <w:t>за</w:t>
      </w:r>
      <w:proofErr w:type="spellEnd"/>
      <w:r w:rsidRPr="002F5350">
        <w:t xml:space="preserve"> </w:t>
      </w:r>
      <w:proofErr w:type="spellStart"/>
      <w:r w:rsidRPr="002F5350">
        <w:t>доставу</w:t>
      </w:r>
      <w:proofErr w:type="spellEnd"/>
      <w:r w:rsidRPr="002F5350">
        <w:t xml:space="preserve"> </w:t>
      </w:r>
      <w:proofErr w:type="spellStart"/>
      <w:r w:rsidRPr="002F5350">
        <w:t>обавештења</w:t>
      </w:r>
      <w:proofErr w:type="spellEnd"/>
      <w:r w:rsidRPr="002F5350">
        <w:t>.</w:t>
      </w:r>
    </w:p>
    <w:p w14:paraId="306BB07D" w14:textId="77777777" w:rsidR="002F5350" w:rsidRDefault="002F5350" w:rsidP="009C2F15">
      <w:pPr>
        <w:shd w:val="clear" w:color="auto" w:fill="FFFFFF"/>
        <w:jc w:val="both"/>
        <w:textAlignment w:val="baseline"/>
      </w:pPr>
    </w:p>
    <w:p w14:paraId="2E92862B" w14:textId="60F0678A" w:rsidR="00862917" w:rsidRDefault="00862917" w:rsidP="002F5350">
      <w:pPr>
        <w:shd w:val="clear" w:color="auto" w:fill="FFFFFF"/>
        <w:jc w:val="both"/>
        <w:textAlignment w:val="baseline"/>
      </w:pPr>
      <w:proofErr w:type="spellStart"/>
      <w:r w:rsidRPr="006A784D">
        <w:rPr>
          <w:b/>
          <w:bCs/>
        </w:rPr>
        <w:lastRenderedPageBreak/>
        <w:t>Напомена</w:t>
      </w:r>
      <w:proofErr w:type="spellEnd"/>
      <w:r w:rsidRPr="006A784D">
        <w:rPr>
          <w:b/>
          <w:bCs/>
        </w:rPr>
        <w:t>:</w:t>
      </w:r>
      <w:r w:rsidRPr="00862917">
        <w:t xml:space="preserve"> </w:t>
      </w:r>
      <w:proofErr w:type="spellStart"/>
      <w:r w:rsidRPr="00862917">
        <w:t>Пример</w:t>
      </w:r>
      <w:proofErr w:type="spellEnd"/>
      <w:r w:rsidRPr="00862917">
        <w:t xml:space="preserve"> </w:t>
      </w:r>
      <w:proofErr w:type="spellStart"/>
      <w:r w:rsidRPr="00862917">
        <w:t>правилно</w:t>
      </w:r>
      <w:proofErr w:type="spellEnd"/>
      <w:r w:rsidRPr="00862917">
        <w:t xml:space="preserve"> </w:t>
      </w:r>
      <w:proofErr w:type="spellStart"/>
      <w:r w:rsidRPr="00862917">
        <w:t>попуњеног</w:t>
      </w:r>
      <w:proofErr w:type="spellEnd"/>
      <w:r w:rsidRPr="00862917">
        <w:t xml:space="preserve"> </w:t>
      </w:r>
      <w:proofErr w:type="spellStart"/>
      <w:r w:rsidRPr="00862917">
        <w:t>обрасца</w:t>
      </w:r>
      <w:proofErr w:type="spellEnd"/>
      <w:r w:rsidRPr="00862917">
        <w:t xml:space="preserve"> </w:t>
      </w:r>
      <w:proofErr w:type="spellStart"/>
      <w:r w:rsidRPr="00862917">
        <w:t>пријаве</w:t>
      </w:r>
      <w:proofErr w:type="spellEnd"/>
      <w:r w:rsidRPr="00862917">
        <w:t xml:space="preserve"> </w:t>
      </w:r>
      <w:proofErr w:type="spellStart"/>
      <w:r w:rsidRPr="00862917">
        <w:t>се</w:t>
      </w:r>
      <w:proofErr w:type="spellEnd"/>
      <w:r w:rsidRPr="00862917">
        <w:t xml:space="preserve"> </w:t>
      </w:r>
      <w:proofErr w:type="spellStart"/>
      <w:r w:rsidRPr="00862917">
        <w:t>може</w:t>
      </w:r>
      <w:proofErr w:type="spellEnd"/>
      <w:r w:rsidRPr="00862917">
        <w:t xml:space="preserve"> </w:t>
      </w:r>
      <w:proofErr w:type="spellStart"/>
      <w:r w:rsidRPr="00862917">
        <w:t>погледати</w:t>
      </w:r>
      <w:proofErr w:type="spellEnd"/>
      <w:r w:rsidRPr="00862917">
        <w:t xml:space="preserve"> </w:t>
      </w:r>
      <w:proofErr w:type="spellStart"/>
      <w:r w:rsidRPr="00862917">
        <w:t>на</w:t>
      </w:r>
      <w:proofErr w:type="spellEnd"/>
      <w:r w:rsidRPr="00862917">
        <w:t xml:space="preserve"> </w:t>
      </w:r>
      <w:proofErr w:type="spellStart"/>
      <w:r w:rsidRPr="00862917">
        <w:t>блогу</w:t>
      </w:r>
      <w:proofErr w:type="spellEnd"/>
      <w:r w:rsidRPr="00862917">
        <w:t xml:space="preserve"> </w:t>
      </w:r>
      <w:proofErr w:type="spellStart"/>
      <w:r w:rsidRPr="00862917">
        <w:t>Службе</w:t>
      </w:r>
      <w:proofErr w:type="spellEnd"/>
      <w:r w:rsidRPr="00862917">
        <w:t xml:space="preserve"> </w:t>
      </w:r>
      <w:proofErr w:type="spellStart"/>
      <w:r w:rsidRPr="00862917">
        <w:t>за</w:t>
      </w:r>
      <w:proofErr w:type="spellEnd"/>
      <w:r w:rsidRPr="00862917">
        <w:t xml:space="preserve"> </w:t>
      </w:r>
      <w:proofErr w:type="spellStart"/>
      <w:r w:rsidRPr="00862917">
        <w:t>управљање</w:t>
      </w:r>
      <w:proofErr w:type="spellEnd"/>
      <w:r w:rsidRPr="00862917">
        <w:t xml:space="preserve"> </w:t>
      </w:r>
      <w:proofErr w:type="spellStart"/>
      <w:r w:rsidRPr="00862917">
        <w:t>кадровима</w:t>
      </w:r>
      <w:proofErr w:type="spellEnd"/>
      <w:r w:rsidRPr="00862917">
        <w:t xml:space="preserve"> (https://kutak.suk.gov.rs/vodic-za-kandidate) у </w:t>
      </w:r>
      <w:proofErr w:type="spellStart"/>
      <w:proofErr w:type="gramStart"/>
      <w:r w:rsidRPr="00862917">
        <w:t>одељку</w:t>
      </w:r>
      <w:proofErr w:type="spellEnd"/>
      <w:r w:rsidRPr="00862917">
        <w:t xml:space="preserve"> ,,</w:t>
      </w:r>
      <w:proofErr w:type="spellStart"/>
      <w:r w:rsidRPr="00862917">
        <w:t>Образац</w:t>
      </w:r>
      <w:proofErr w:type="spellEnd"/>
      <w:proofErr w:type="gramEnd"/>
      <w:r w:rsidRPr="00862917">
        <w:t xml:space="preserve"> </w:t>
      </w:r>
      <w:proofErr w:type="spellStart"/>
      <w:r w:rsidRPr="00862917">
        <w:t>пријаве</w:t>
      </w:r>
      <w:proofErr w:type="spellEnd"/>
      <w:r w:rsidRPr="00862917">
        <w:t>''.</w:t>
      </w:r>
    </w:p>
    <w:p w14:paraId="037E9519" w14:textId="77777777" w:rsidR="00862917" w:rsidRDefault="00862917" w:rsidP="002F5350">
      <w:pPr>
        <w:shd w:val="clear" w:color="auto" w:fill="FFFFFF"/>
        <w:jc w:val="both"/>
        <w:textAlignment w:val="baseline"/>
      </w:pPr>
    </w:p>
    <w:p w14:paraId="7A9106CC" w14:textId="167383AE" w:rsidR="009C2F15" w:rsidRPr="002F5350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4" w:name="_Hlk210723137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bookmarkEnd w:id="4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535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2F5350">
        <w:rPr>
          <w:shd w:val="clear" w:color="auto" w:fill="FFFFFF"/>
        </w:rPr>
        <w:t> </w:t>
      </w:r>
      <w:proofErr w:type="spellStart"/>
      <w:r w:rsidRPr="002F5350">
        <w:rPr>
          <w:shd w:val="clear" w:color="auto" w:fill="FFFFFF"/>
        </w:rPr>
        <w:t>који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успешно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прошли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фазе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изборног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поступка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интервјуа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Конкурсном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комисијом</w:t>
      </w:r>
      <w:proofErr w:type="spellEnd"/>
      <w:r w:rsidRPr="002F5350">
        <w:rPr>
          <w:shd w:val="clear" w:color="auto" w:fill="FFFFFF"/>
        </w:rPr>
        <w:t xml:space="preserve">: </w:t>
      </w:r>
      <w:proofErr w:type="spellStart"/>
      <w:r w:rsidRPr="002F5350">
        <w:rPr>
          <w:shd w:val="clear" w:color="auto" w:fill="FFFFFF"/>
        </w:rPr>
        <w:t>оригинал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дипломе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потврђује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стручна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спрема</w:t>
      </w:r>
      <w:proofErr w:type="spellEnd"/>
      <w:r w:rsidRPr="002F5350">
        <w:rPr>
          <w:shd w:val="clear" w:color="auto" w:fill="FFFFFF"/>
        </w:rPr>
        <w:t xml:space="preserve">; </w:t>
      </w:r>
      <w:proofErr w:type="spellStart"/>
      <w:r w:rsidRPr="002F5350">
        <w:rPr>
          <w:shd w:val="clear" w:color="auto" w:fill="FFFFFF"/>
        </w:rPr>
        <w:t>оригинал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доказа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положеном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државном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стручном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испиту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за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рад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државним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органима</w:t>
      </w:r>
      <w:proofErr w:type="spellEnd"/>
      <w:r w:rsidRPr="002F5350">
        <w:rPr>
          <w:rFonts w:eastAsiaTheme="minorHAnsi"/>
          <w:lang w:val="en-US"/>
        </w:rPr>
        <w:t>;</w:t>
      </w:r>
      <w:r w:rsidRPr="002F5350">
        <w:rPr>
          <w:b/>
          <w:shd w:val="clear" w:color="auto" w:fill="FFFFFF"/>
          <w:lang w:val="sr-Cyrl-CS"/>
        </w:rPr>
        <w:t xml:space="preserve"> </w:t>
      </w:r>
      <w:proofErr w:type="spellStart"/>
      <w:r w:rsidRPr="002F5350">
        <w:rPr>
          <w:shd w:val="clear" w:color="auto" w:fill="FFFFFF"/>
        </w:rPr>
        <w:t>оригинал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доказа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радном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искуству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струци</w:t>
      </w:r>
      <w:proofErr w:type="spellEnd"/>
      <w:r w:rsidRPr="002F5350">
        <w:rPr>
          <w:shd w:val="clear" w:color="auto" w:fill="FFFFFF"/>
        </w:rPr>
        <w:t xml:space="preserve"> (</w:t>
      </w:r>
      <w:proofErr w:type="spellStart"/>
      <w:r w:rsidRPr="002F5350">
        <w:rPr>
          <w:shd w:val="clear" w:color="auto" w:fill="FFFFFF"/>
        </w:rPr>
        <w:t>потврда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решење</w:t>
      </w:r>
      <w:proofErr w:type="spellEnd"/>
      <w:r w:rsidRPr="002F5350">
        <w:rPr>
          <w:shd w:val="clear" w:color="auto" w:fill="FFFFFF"/>
        </w:rPr>
        <w:t xml:space="preserve"> и </w:t>
      </w:r>
      <w:proofErr w:type="spellStart"/>
      <w:r w:rsidRPr="002F5350">
        <w:rPr>
          <w:shd w:val="clear" w:color="auto" w:fill="FFFFFF"/>
        </w:rPr>
        <w:t>други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акти</w:t>
      </w:r>
      <w:proofErr w:type="spellEnd"/>
      <w:r w:rsidRPr="002F5350">
        <w:rPr>
          <w:shd w:val="clear" w:color="auto" w:fill="FFFFFF"/>
        </w:rPr>
        <w:t xml:space="preserve"> </w:t>
      </w:r>
      <w:r w:rsidRPr="002F5350">
        <w:rPr>
          <w:shd w:val="clear" w:color="auto" w:fill="FFFFFF"/>
          <w:lang w:val="sr-Cyrl-CS"/>
        </w:rPr>
        <w:t xml:space="preserve">којима се доказује </w:t>
      </w:r>
      <w:proofErr w:type="spellStart"/>
      <w:r w:rsidRPr="002F5350">
        <w:rPr>
          <w:shd w:val="clear" w:color="auto" w:fill="FFFFFF"/>
        </w:rPr>
        <w:t>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пословима</w:t>
      </w:r>
      <w:proofErr w:type="spellEnd"/>
      <w:r w:rsidRPr="002F5350">
        <w:rPr>
          <w:shd w:val="clear" w:color="auto" w:fill="FFFFFF"/>
        </w:rPr>
        <w:t xml:space="preserve">, у </w:t>
      </w:r>
      <w:proofErr w:type="spellStart"/>
      <w:r w:rsidRPr="002F5350">
        <w:rPr>
          <w:shd w:val="clear" w:color="auto" w:fill="FFFFFF"/>
        </w:rPr>
        <w:t>ком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периоду</w:t>
      </w:r>
      <w:proofErr w:type="spellEnd"/>
      <w:r w:rsidRPr="002F5350">
        <w:rPr>
          <w:shd w:val="clear" w:color="auto" w:fill="FFFFFF"/>
        </w:rPr>
        <w:t xml:space="preserve"> и </w:t>
      </w:r>
      <w:proofErr w:type="spellStart"/>
      <w:r w:rsidRPr="002F5350">
        <w:rPr>
          <w:shd w:val="clear" w:color="auto" w:fill="FFFFFF"/>
        </w:rPr>
        <w:t>са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стручном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спремом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стечено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радно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искуство</w:t>
      </w:r>
      <w:proofErr w:type="spellEnd"/>
      <w:r w:rsidRPr="002F5350">
        <w:rPr>
          <w:shd w:val="clear" w:color="auto" w:fill="FFFFFF"/>
        </w:rPr>
        <w:t xml:space="preserve">), </w:t>
      </w:r>
      <w:proofErr w:type="spellStart"/>
      <w:r w:rsidRPr="002F5350">
        <w:rPr>
          <w:shd w:val="clear" w:color="auto" w:fill="FFFFFF"/>
        </w:rPr>
        <w:t>оригинал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решења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распоређивању</w:t>
      </w:r>
      <w:proofErr w:type="spellEnd"/>
      <w:r w:rsidRPr="002F5350">
        <w:rPr>
          <w:shd w:val="clear" w:color="auto" w:fill="FFFFFF"/>
          <w:lang w:val="sr-Cyrl-CS"/>
        </w:rPr>
        <w:t xml:space="preserve"> или премештају у органу у коме ради</w:t>
      </w:r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решења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државни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службеник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нераспоређен</w:t>
      </w:r>
      <w:proofErr w:type="spellEnd"/>
      <w:r w:rsidRPr="002F5350">
        <w:rPr>
          <w:shd w:val="clear" w:color="auto" w:fill="FFFFFF"/>
          <w:lang w:val="sr-Cyrl-CS"/>
        </w:rPr>
        <w:t xml:space="preserve">, </w:t>
      </w:r>
      <w:proofErr w:type="spellStart"/>
      <w:r w:rsidRPr="002F5350">
        <w:rPr>
          <w:shd w:val="clear" w:color="auto" w:fill="FFFFFF"/>
        </w:rPr>
        <w:t>оригинал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решења</w:t>
      </w:r>
      <w:proofErr w:type="spellEnd"/>
      <w:r w:rsidRPr="002F5350">
        <w:rPr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Pr="002F5350">
        <w:rPr>
          <w:shd w:val="clear" w:color="auto" w:fill="FFFFFF"/>
        </w:rPr>
        <w:t>.</w:t>
      </w:r>
      <w:r w:rsidRPr="002F5350">
        <w:rPr>
          <w:shd w:val="clear" w:color="auto" w:fill="FFFFFF"/>
          <w:lang w:val="sr-Cyrl-CS"/>
        </w:rPr>
        <w:t xml:space="preserve">   </w:t>
      </w:r>
    </w:p>
    <w:p w14:paraId="28BEBB4B" w14:textId="77777777" w:rsidR="009C2F15" w:rsidRPr="0082706A" w:rsidRDefault="009C2F15" w:rsidP="009C2F15">
      <w:pPr>
        <w:shd w:val="clear" w:color="auto" w:fill="FFFFFF"/>
        <w:jc w:val="both"/>
        <w:textAlignment w:val="baseline"/>
        <w:rPr>
          <w:color w:val="215E99" w:themeColor="text2" w:themeTint="BF"/>
          <w:shd w:val="clear" w:color="auto" w:fill="FFFFFF"/>
          <w:lang w:val="sr-Cyrl-CS"/>
        </w:rPr>
      </w:pPr>
    </w:p>
    <w:p w14:paraId="3823F766" w14:textId="77777777" w:rsidR="009C2F15" w:rsidRPr="002F5350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2F5350">
        <w:rPr>
          <w:shd w:val="clear" w:color="auto" w:fill="FFFFFF"/>
        </w:rPr>
        <w:t>Сви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докази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прилажу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се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оригиналу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фотокопији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код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јавног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бележника</w:t>
      </w:r>
      <w:proofErr w:type="spellEnd"/>
      <w:r w:rsidRPr="002F5350">
        <w:rPr>
          <w:shd w:val="clear" w:color="auto" w:fill="FFFFFF"/>
        </w:rPr>
        <w:t xml:space="preserve"> (</w:t>
      </w:r>
      <w:proofErr w:type="spellStart"/>
      <w:r w:rsidRPr="002F5350">
        <w:rPr>
          <w:shd w:val="clear" w:color="auto" w:fill="FFFFFF"/>
        </w:rPr>
        <w:t>изузетно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градовима</w:t>
      </w:r>
      <w:proofErr w:type="spellEnd"/>
      <w:r w:rsidRPr="002F5350">
        <w:rPr>
          <w:shd w:val="clear" w:color="auto" w:fill="FFFFFF"/>
        </w:rPr>
        <w:t xml:space="preserve"> и </w:t>
      </w:r>
      <w:proofErr w:type="spellStart"/>
      <w:r w:rsidRPr="002F5350">
        <w:rPr>
          <w:shd w:val="clear" w:color="auto" w:fill="FFFFFF"/>
        </w:rPr>
        <w:t>општинама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којима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нису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именовани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јавни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бележници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приложени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докази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могу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бити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оверени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основним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судовима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судским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јединицама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пријемним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канцеларијама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основних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судова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односно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општинским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управама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као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поверени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посао</w:t>
      </w:r>
      <w:proofErr w:type="spellEnd"/>
      <w:r w:rsidRPr="002F5350">
        <w:rPr>
          <w:shd w:val="clear" w:color="auto" w:fill="FFFFFF"/>
        </w:rPr>
        <w:t>).</w:t>
      </w:r>
    </w:p>
    <w:p w14:paraId="56D6E503" w14:textId="77777777" w:rsidR="009C2F15" w:rsidRPr="002F5350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2F5350">
        <w:rPr>
          <w:shd w:val="clear" w:color="auto" w:fill="FFFFFF"/>
        </w:rPr>
        <w:t>Као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доказ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могу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приложити</w:t>
      </w:r>
      <w:proofErr w:type="spellEnd"/>
      <w:r w:rsidRPr="002F5350">
        <w:rPr>
          <w:shd w:val="clear" w:color="auto" w:fill="FFFFFF"/>
        </w:rPr>
        <w:t xml:space="preserve"> и </w:t>
      </w:r>
      <w:proofErr w:type="spellStart"/>
      <w:r w:rsidRPr="002F5350">
        <w:rPr>
          <w:shd w:val="clear" w:color="auto" w:fill="FFFFFF"/>
        </w:rPr>
        <w:t>фотокопије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докумената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оверене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пре</w:t>
      </w:r>
      <w:proofErr w:type="spellEnd"/>
      <w:r w:rsidRPr="002F5350">
        <w:rPr>
          <w:shd w:val="clear" w:color="auto" w:fill="FFFFFF"/>
        </w:rPr>
        <w:t xml:space="preserve"> 1. </w:t>
      </w:r>
      <w:proofErr w:type="spellStart"/>
      <w:r w:rsidRPr="002F5350">
        <w:rPr>
          <w:shd w:val="clear" w:color="auto" w:fill="FFFFFF"/>
        </w:rPr>
        <w:t>марта</w:t>
      </w:r>
      <w:proofErr w:type="spellEnd"/>
      <w:r w:rsidRPr="002F5350">
        <w:rPr>
          <w:shd w:val="clear" w:color="auto" w:fill="FFFFFF"/>
        </w:rPr>
        <w:t xml:space="preserve"> 2017. </w:t>
      </w:r>
      <w:proofErr w:type="spellStart"/>
      <w:r w:rsidRPr="002F5350">
        <w:rPr>
          <w:shd w:val="clear" w:color="auto" w:fill="FFFFFF"/>
        </w:rPr>
        <w:t>године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основним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судовима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односно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општинскоj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управи</w:t>
      </w:r>
      <w:proofErr w:type="spellEnd"/>
      <w:r w:rsidRPr="002F5350">
        <w:rPr>
          <w:shd w:val="clear" w:color="auto" w:fill="FFFFFF"/>
        </w:rPr>
        <w:t>.</w:t>
      </w:r>
      <w:r w:rsidRPr="002F5350">
        <w:t xml:space="preserve"> </w:t>
      </w:r>
      <w:proofErr w:type="spellStart"/>
      <w:r w:rsidRPr="002F5350">
        <w:rPr>
          <w:shd w:val="clear" w:color="auto" w:fill="FFFFFF"/>
        </w:rPr>
        <w:t>Законом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општем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управном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поступку</w:t>
      </w:r>
      <w:proofErr w:type="spellEnd"/>
      <w:r w:rsidRPr="002F5350">
        <w:rPr>
          <w:shd w:val="clear" w:color="auto" w:fill="FFFFFF"/>
        </w:rPr>
        <w:t xml:space="preserve"> („</w:t>
      </w:r>
      <w:proofErr w:type="spellStart"/>
      <w:r w:rsidRPr="002F5350">
        <w:rPr>
          <w:shd w:val="clear" w:color="auto" w:fill="FFFFFF"/>
        </w:rPr>
        <w:t>Службени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гласник</w:t>
      </w:r>
      <w:proofErr w:type="spellEnd"/>
      <w:r w:rsidRPr="002F5350">
        <w:rPr>
          <w:shd w:val="clear" w:color="auto" w:fill="FFFFFF"/>
        </w:rPr>
        <w:t xml:space="preserve"> РС”, </w:t>
      </w:r>
      <w:proofErr w:type="spellStart"/>
      <w:r w:rsidRPr="002F5350">
        <w:rPr>
          <w:shd w:val="clear" w:color="auto" w:fill="FFFFFF"/>
        </w:rPr>
        <w:t>број</w:t>
      </w:r>
      <w:proofErr w:type="spellEnd"/>
      <w:r w:rsidRPr="002F5350">
        <w:rPr>
          <w:shd w:val="clear" w:color="auto" w:fill="FFFFFF"/>
        </w:rPr>
        <w:t xml:space="preserve">: 18/16)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између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осталог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прописано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органи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обавези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службеној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дужности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када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то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неопходно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за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одлучивање</w:t>
      </w:r>
      <w:proofErr w:type="spellEnd"/>
      <w:r w:rsidRPr="002F5350">
        <w:rPr>
          <w:shd w:val="clear" w:color="auto" w:fill="FFFFFF"/>
        </w:rPr>
        <w:t xml:space="preserve">, у </w:t>
      </w:r>
      <w:proofErr w:type="spellStart"/>
      <w:r w:rsidRPr="002F5350">
        <w:rPr>
          <w:shd w:val="clear" w:color="auto" w:fill="FFFFFF"/>
        </w:rPr>
        <w:t>складу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законским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роковима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бесплатно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размењују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врше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увид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обрађују</w:t>
      </w:r>
      <w:proofErr w:type="spellEnd"/>
      <w:r w:rsidRPr="002F5350">
        <w:rPr>
          <w:shd w:val="clear" w:color="auto" w:fill="FFFFFF"/>
        </w:rPr>
        <w:t xml:space="preserve"> и </w:t>
      </w:r>
      <w:proofErr w:type="spellStart"/>
      <w:r w:rsidRPr="002F5350">
        <w:rPr>
          <w:shd w:val="clear" w:color="auto" w:fill="FFFFFF"/>
        </w:rPr>
        <w:t>прибављају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личне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податке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чињеницама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садржаним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службеним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евиденцијама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осим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ако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странка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изричито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изјави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ће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податке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прибавити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сама</w:t>
      </w:r>
      <w:proofErr w:type="spellEnd"/>
      <w:r w:rsidRPr="002F5350">
        <w:rPr>
          <w:shd w:val="clear" w:color="auto" w:fill="FFFFFF"/>
        </w:rPr>
        <w:t>.</w:t>
      </w:r>
      <w:r w:rsidRPr="002F5350">
        <w:rPr>
          <w:shd w:val="clear" w:color="auto" w:fill="FFFFFF"/>
          <w:lang w:val="sr-Cyrl-CS"/>
        </w:rPr>
        <w:t xml:space="preserve"> </w:t>
      </w:r>
    </w:p>
    <w:p w14:paraId="0D1C7F95" w14:textId="606E6A92" w:rsidR="009C2F15" w:rsidRPr="002F5350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2F5350">
        <w:rPr>
          <w:shd w:val="clear" w:color="auto" w:fill="FFFFFF"/>
        </w:rPr>
        <w:t>Документ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чињеницама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којима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води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службена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евиденција</w:t>
      </w:r>
      <w:proofErr w:type="spellEnd"/>
      <w:r w:rsidRPr="002F5350">
        <w:rPr>
          <w:shd w:val="clear" w:color="auto" w:fill="FFFFFF"/>
        </w:rPr>
        <w:t xml:space="preserve"> </w:t>
      </w:r>
      <w:r w:rsidRPr="002F5350">
        <w:rPr>
          <w:shd w:val="clear" w:color="auto" w:fill="FFFFFF"/>
          <w:lang w:val="sr-Cyrl-CS"/>
        </w:rPr>
        <w:t>је</w:t>
      </w:r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уверење</w:t>
      </w:r>
      <w:proofErr w:type="spellEnd"/>
      <w:r w:rsidRPr="002F5350">
        <w:rPr>
          <w:shd w:val="clear" w:color="auto" w:fill="FFFFFF"/>
        </w:rPr>
        <w:t xml:space="preserve"> о </w:t>
      </w:r>
      <w:proofErr w:type="spellStart"/>
      <w:r w:rsidRPr="002F5350">
        <w:rPr>
          <w:shd w:val="clear" w:color="auto" w:fill="FFFFFF"/>
        </w:rPr>
        <w:t>положеном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државном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стручном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испиту</w:t>
      </w:r>
      <w:proofErr w:type="spellEnd"/>
      <w:r w:rsidRPr="002F5350">
        <w:rPr>
          <w:shd w:val="clear" w:color="auto" w:fill="FFFFFF"/>
          <w:lang w:val="sr-Cyrl-CS"/>
        </w:rPr>
        <w:t xml:space="preserve"> за рад у државним органима.</w:t>
      </w:r>
    </w:p>
    <w:p w14:paraId="1957224A" w14:textId="77777777" w:rsidR="009C2F15" w:rsidRPr="002F5350" w:rsidRDefault="009C2F15" w:rsidP="009C2F15">
      <w:pPr>
        <w:jc w:val="both"/>
        <w:rPr>
          <w:shd w:val="clear" w:color="auto" w:fill="FFFFFF"/>
        </w:rPr>
      </w:pPr>
      <w:proofErr w:type="spellStart"/>
      <w:r w:rsidRPr="002F5350">
        <w:rPr>
          <w:shd w:val="clear" w:color="auto" w:fill="FFFFFF"/>
        </w:rPr>
        <w:t>Потребно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је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учесник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конкурса</w:t>
      </w:r>
      <w:proofErr w:type="spellEnd"/>
      <w:r w:rsidRPr="002F5350">
        <w:rPr>
          <w:shd w:val="clear" w:color="auto" w:fill="FFFFFF"/>
        </w:rPr>
        <w:t xml:space="preserve"> у </w:t>
      </w:r>
      <w:proofErr w:type="spellStart"/>
      <w:r w:rsidRPr="002F5350">
        <w:rPr>
          <w:shd w:val="clear" w:color="auto" w:fill="FFFFFF"/>
        </w:rPr>
        <w:t>делу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Изјава</w:t>
      </w:r>
      <w:proofErr w:type="spellEnd"/>
      <w:r w:rsidRPr="002F5350">
        <w:rPr>
          <w:shd w:val="clear" w:color="auto" w:fill="FFFFFF"/>
        </w:rPr>
        <w:t xml:space="preserve">*, у </w:t>
      </w:r>
      <w:proofErr w:type="spellStart"/>
      <w:r w:rsidRPr="002F5350">
        <w:rPr>
          <w:shd w:val="clear" w:color="auto" w:fill="FFFFFF"/>
        </w:rPr>
        <w:t>обрасцу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пријаве</w:t>
      </w:r>
      <w:proofErr w:type="spellEnd"/>
      <w:r w:rsidRPr="002F5350">
        <w:rPr>
          <w:shd w:val="clear" w:color="auto" w:fill="FFFFFF"/>
        </w:rPr>
        <w:t xml:space="preserve">, </w:t>
      </w:r>
      <w:proofErr w:type="spellStart"/>
      <w:r w:rsidRPr="002F5350">
        <w:rPr>
          <w:shd w:val="clear" w:color="auto" w:fill="FFFFFF"/>
        </w:rPr>
        <w:t>заокружи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који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начин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жели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да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прибаве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његови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подаци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из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службених</w:t>
      </w:r>
      <w:proofErr w:type="spellEnd"/>
      <w:r w:rsidRPr="002F5350">
        <w:rPr>
          <w:shd w:val="clear" w:color="auto" w:fill="FFFFFF"/>
        </w:rPr>
        <w:t xml:space="preserve"> </w:t>
      </w:r>
      <w:proofErr w:type="spellStart"/>
      <w:r w:rsidRPr="002F5350">
        <w:rPr>
          <w:shd w:val="clear" w:color="auto" w:fill="FFFFFF"/>
        </w:rPr>
        <w:t>евиденција</w:t>
      </w:r>
      <w:proofErr w:type="spellEnd"/>
      <w:r w:rsidRPr="002F5350">
        <w:rPr>
          <w:shd w:val="clear" w:color="auto" w:fill="FFFFFF"/>
        </w:rPr>
        <w:t xml:space="preserve">. </w:t>
      </w:r>
    </w:p>
    <w:p w14:paraId="3ECB3C56" w14:textId="77777777" w:rsidR="009C2F15" w:rsidRPr="006A784D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82706A">
        <w:rPr>
          <w:color w:val="215E99" w:themeColor="text2" w:themeTint="BF"/>
        </w:rPr>
        <w:br/>
      </w:r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Рок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6A784D">
        <w:rPr>
          <w:shd w:val="clear" w:color="auto" w:fill="FFFFFF"/>
        </w:rPr>
        <w:t> </w:t>
      </w:r>
      <w:proofErr w:type="spellStart"/>
      <w:r w:rsidRPr="006A784D">
        <w:rPr>
          <w:shd w:val="clear" w:color="auto" w:fill="FFFFFF"/>
        </w:rPr>
        <w:t>кандидати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који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успешно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прошли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претходне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фазе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изборног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поступка</w:t>
      </w:r>
      <w:proofErr w:type="spellEnd"/>
      <w:r w:rsidRPr="006A784D">
        <w:rPr>
          <w:shd w:val="clear" w:color="auto" w:fill="FFFFFF"/>
        </w:rPr>
        <w:t xml:space="preserve">, </w:t>
      </w:r>
      <w:proofErr w:type="spellStart"/>
      <w:r w:rsidRPr="006A784D">
        <w:rPr>
          <w:shd w:val="clear" w:color="auto" w:fill="FFFFFF"/>
        </w:rPr>
        <w:t>пре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интервјуа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Конкурсном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комисијом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позивају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</w:t>
      </w:r>
      <w:proofErr w:type="spellEnd"/>
      <w:r w:rsidRPr="006A784D">
        <w:rPr>
          <w:shd w:val="clear" w:color="auto" w:fill="FFFFFF"/>
        </w:rPr>
        <w:t xml:space="preserve"> у </w:t>
      </w:r>
      <w:proofErr w:type="spellStart"/>
      <w:r w:rsidRPr="006A784D">
        <w:rPr>
          <w:shd w:val="clear" w:color="auto" w:fill="FFFFFF"/>
        </w:rPr>
        <w:t>року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од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пет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радних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дана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од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дана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пријема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обавештења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доставе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наведене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доказе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који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прилажу</w:t>
      </w:r>
      <w:proofErr w:type="spellEnd"/>
      <w:r w:rsidRPr="006A784D">
        <w:rPr>
          <w:shd w:val="clear" w:color="auto" w:fill="FFFFFF"/>
        </w:rPr>
        <w:t xml:space="preserve"> у </w:t>
      </w:r>
      <w:proofErr w:type="spellStart"/>
      <w:r w:rsidRPr="006A784D">
        <w:rPr>
          <w:shd w:val="clear" w:color="auto" w:fill="FFFFFF"/>
        </w:rPr>
        <w:t>конкурсном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поступку</w:t>
      </w:r>
      <w:proofErr w:type="spellEnd"/>
      <w:r w:rsidRPr="006A784D">
        <w:rPr>
          <w:shd w:val="clear" w:color="auto" w:fill="FFFFFF"/>
        </w:rPr>
        <w:t>.</w:t>
      </w:r>
    </w:p>
    <w:p w14:paraId="17E07CD2" w14:textId="0572ABAF" w:rsidR="005A6D92" w:rsidRPr="006A784D" w:rsidRDefault="009C2F15" w:rsidP="005A6D92">
      <w:pPr>
        <w:tabs>
          <w:tab w:val="left" w:pos="9720"/>
        </w:tabs>
        <w:jc w:val="both"/>
        <w:rPr>
          <w:rFonts w:eastAsiaTheme="minorHAnsi"/>
          <w:lang w:val="sr-Cyrl-RS"/>
        </w:rPr>
      </w:pPr>
      <w:proofErr w:type="spellStart"/>
      <w:r w:rsidRPr="006A784D">
        <w:rPr>
          <w:shd w:val="clear" w:color="auto" w:fill="FFFFFF"/>
        </w:rPr>
        <w:t>Кандидати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који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не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доставе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наведене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доказе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који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прилажу</w:t>
      </w:r>
      <w:proofErr w:type="spellEnd"/>
      <w:r w:rsidRPr="006A784D">
        <w:rPr>
          <w:shd w:val="clear" w:color="auto" w:fill="FFFFFF"/>
        </w:rPr>
        <w:t xml:space="preserve"> у </w:t>
      </w:r>
      <w:proofErr w:type="spellStart"/>
      <w:r w:rsidRPr="006A784D">
        <w:rPr>
          <w:shd w:val="clear" w:color="auto" w:fill="FFFFFF"/>
        </w:rPr>
        <w:t>конкурсном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поступку</w:t>
      </w:r>
      <w:proofErr w:type="spellEnd"/>
      <w:r w:rsidRPr="006A784D">
        <w:rPr>
          <w:shd w:val="clear" w:color="auto" w:fill="FFFFFF"/>
        </w:rPr>
        <w:t xml:space="preserve">, </w:t>
      </w:r>
      <w:proofErr w:type="spellStart"/>
      <w:r w:rsidRPr="006A784D">
        <w:rPr>
          <w:shd w:val="clear" w:color="auto" w:fill="FFFFFF"/>
        </w:rPr>
        <w:t>односно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који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на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основу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достављених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или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прибављених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доказа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не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испуњавају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услове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за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запослење</w:t>
      </w:r>
      <w:proofErr w:type="spellEnd"/>
      <w:r w:rsidRPr="006A784D">
        <w:rPr>
          <w:shd w:val="clear" w:color="auto" w:fill="FFFFFF"/>
        </w:rPr>
        <w:t xml:space="preserve">, </w:t>
      </w:r>
      <w:proofErr w:type="spellStart"/>
      <w:r w:rsidRPr="006A784D">
        <w:rPr>
          <w:shd w:val="clear" w:color="auto" w:fill="FFFFFF"/>
        </w:rPr>
        <w:t>писмено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се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обавештавају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су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искључени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из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даљег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изборног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поступка</w:t>
      </w:r>
      <w:proofErr w:type="spellEnd"/>
      <w:r w:rsidRPr="006A784D">
        <w:rPr>
          <w:shd w:val="clear" w:color="auto" w:fill="FFFFFF"/>
        </w:rPr>
        <w:t>.</w:t>
      </w:r>
      <w:r w:rsidRPr="006A784D">
        <w:rPr>
          <w:shd w:val="clear" w:color="auto" w:fill="FFFFFF"/>
          <w:lang w:val="sr-Cyrl-CS"/>
        </w:rPr>
        <w:t xml:space="preserve"> </w:t>
      </w:r>
      <w:r w:rsidR="005A6D92" w:rsidRPr="006A784D">
        <w:rPr>
          <w:rFonts w:eastAsiaTheme="minorHAnsi"/>
          <w:lang w:val="sr-Cyrl-RS"/>
        </w:rPr>
        <w:t xml:space="preserve">Докази се достављају на адресу </w:t>
      </w:r>
      <w:r w:rsidR="006A784D" w:rsidRPr="006A784D">
        <w:rPr>
          <w:rFonts w:eastAsia="Calibri"/>
          <w:bCs/>
          <w:lang w:val="sr-Cyrl-CS"/>
        </w:rPr>
        <w:t>Јужнобачког управног округа, Булевар Михајла Пупина 10,  Нови Сад</w:t>
      </w:r>
      <w:r w:rsidR="005A6D92" w:rsidRPr="006A784D">
        <w:rPr>
          <w:rFonts w:eastAsiaTheme="minorHAnsi"/>
          <w:lang w:val="sr-Cyrl-RS"/>
        </w:rPr>
        <w:t>.</w:t>
      </w:r>
    </w:p>
    <w:p w14:paraId="1A2139CA" w14:textId="77777777" w:rsidR="005A6D92" w:rsidRPr="0082706A" w:rsidRDefault="005A6D92" w:rsidP="005A6D92">
      <w:pPr>
        <w:shd w:val="clear" w:color="auto" w:fill="FFFFFF"/>
        <w:jc w:val="both"/>
        <w:textAlignment w:val="baseline"/>
        <w:rPr>
          <w:color w:val="215E99" w:themeColor="text2" w:themeTint="BF"/>
          <w:shd w:val="clear" w:color="auto" w:fill="FFFFFF"/>
        </w:rPr>
      </w:pPr>
      <w:r w:rsidRPr="0082706A">
        <w:rPr>
          <w:color w:val="215E99" w:themeColor="text2" w:themeTint="BF"/>
          <w:shd w:val="clear" w:color="auto" w:fill="FFFFFF"/>
        </w:rPr>
        <w:t> </w:t>
      </w:r>
    </w:p>
    <w:p w14:paraId="2BC51249" w14:textId="69C5336B" w:rsidR="009C2F15" w:rsidRPr="00036000" w:rsidRDefault="009C2F15" w:rsidP="00E3521D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036000">
        <w:rPr>
          <w:shd w:val="clear" w:color="auto" w:fill="FFFFFF"/>
        </w:rPr>
        <w:t> </w:t>
      </w:r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036000">
        <w:br/>
      </w:r>
      <w:r w:rsidRPr="00036000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</w:t>
      </w:r>
      <w:r w:rsidRPr="00E3521D">
        <w:rPr>
          <w:rFonts w:eastAsia="Calibri"/>
          <w:lang w:val="sr-Cyrl-RS"/>
        </w:rPr>
        <w:t>основу података наведених у обрасцу пријаве на конкурс, изборни поступак ће се спровести, почев од 2</w:t>
      </w:r>
      <w:r w:rsidR="006A784D" w:rsidRPr="00E3521D">
        <w:rPr>
          <w:rFonts w:eastAsia="Calibri"/>
          <w:lang w:val="sr-Latn-CS"/>
        </w:rPr>
        <w:t>9</w:t>
      </w:r>
      <w:r w:rsidRPr="00E3521D">
        <w:rPr>
          <w:rFonts w:eastAsia="Calibri"/>
          <w:lang w:val="sr-Cyrl-RS"/>
        </w:rPr>
        <w:t xml:space="preserve">. </w:t>
      </w:r>
      <w:r w:rsidR="006A784D" w:rsidRPr="00E3521D">
        <w:rPr>
          <w:rFonts w:eastAsia="Calibri"/>
          <w:lang w:val="sr-Cyrl-CS"/>
        </w:rPr>
        <w:t>децембра</w:t>
      </w:r>
      <w:r w:rsidRPr="00E3521D">
        <w:rPr>
          <w:rFonts w:eastAsia="Calibri"/>
          <w:lang w:val="sr-Cyrl-RS"/>
        </w:rPr>
        <w:t xml:space="preserve"> 2025.</w:t>
      </w:r>
      <w:r w:rsidRPr="00E3521D">
        <w:rPr>
          <w:rFonts w:eastAsiaTheme="minorHAnsi"/>
          <w:lang w:val="sr-Cyrl-CS"/>
        </w:rPr>
        <w:t xml:space="preserve"> године</w:t>
      </w:r>
      <w:r w:rsidRPr="00E3521D">
        <w:rPr>
          <w:rFonts w:eastAsia="Calibri"/>
          <w:lang w:val="sr-Cyrl-RS"/>
        </w:rPr>
        <w:t>.</w:t>
      </w:r>
    </w:p>
    <w:p w14:paraId="487A3976" w14:textId="747E55C5" w:rsidR="006A784D" w:rsidRPr="00036000" w:rsidRDefault="006A784D" w:rsidP="00AC2690">
      <w:pPr>
        <w:jc w:val="both"/>
        <w:rPr>
          <w:lang w:val="sr-Cyrl-RS"/>
        </w:rPr>
      </w:pPr>
      <w:r w:rsidRPr="00036000">
        <w:rPr>
          <w:lang w:val="sr-Cyrl-RS"/>
        </w:rPr>
        <w:t>Провера посебних функционалних компетенција и интервју са Конкурсном комисијом обавиће се у просторијама Стручне службе Јужнобачког управног округа</w:t>
      </w:r>
      <w:r w:rsidR="00E3521D">
        <w:rPr>
          <w:lang w:val="sr-Cyrl-RS"/>
        </w:rPr>
        <w:t xml:space="preserve">, </w:t>
      </w:r>
      <w:r w:rsidR="00E3521D" w:rsidRPr="00036000">
        <w:rPr>
          <w:lang w:val="sr-Cyrl-RS"/>
        </w:rPr>
        <w:t>Булевар Михајла Пупина 10</w:t>
      </w:r>
      <w:r w:rsidR="00E3521D">
        <w:rPr>
          <w:lang w:val="sr-Cyrl-RS"/>
        </w:rPr>
        <w:t xml:space="preserve">, </w:t>
      </w:r>
      <w:r w:rsidRPr="00036000">
        <w:rPr>
          <w:lang w:val="sr-Cyrl-RS"/>
        </w:rPr>
        <w:t>Нов</w:t>
      </w:r>
      <w:r w:rsidR="00E3521D">
        <w:rPr>
          <w:lang w:val="sr-Cyrl-RS"/>
        </w:rPr>
        <w:t>и</w:t>
      </w:r>
      <w:r w:rsidRPr="00036000">
        <w:rPr>
          <w:lang w:val="sr-Cyrl-RS"/>
        </w:rPr>
        <w:t xml:space="preserve"> Сад. </w:t>
      </w:r>
    </w:p>
    <w:p w14:paraId="05F18F1A" w14:textId="77777777" w:rsidR="00AC2690" w:rsidRPr="00036000" w:rsidRDefault="00AC2690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RS"/>
        </w:rPr>
      </w:pPr>
    </w:p>
    <w:p w14:paraId="407BD03D" w14:textId="77777777" w:rsidR="009C2F15" w:rsidRPr="006A784D" w:rsidRDefault="009C2F15" w:rsidP="009C2F15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6A784D">
        <w:rPr>
          <w:rFonts w:eastAsia="Calibri"/>
          <w:shd w:val="clear" w:color="auto" w:fill="FFFFFF"/>
          <w:lang w:val="sr-Cyrl-CS"/>
        </w:rPr>
        <w:t>Кандидати</w:t>
      </w:r>
      <w:r w:rsidRPr="006A784D">
        <w:rPr>
          <w:rFonts w:eastAsia="Calibri"/>
          <w:lang w:val="sr-Cyrl-RS"/>
        </w:rPr>
        <w:t xml:space="preserve"> ће о датуму, месту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6A784D">
        <w:rPr>
          <w:rFonts w:eastAsia="Calibri"/>
          <w:lang w:val="sr-Cyrl-CS"/>
        </w:rPr>
        <w:t xml:space="preserve">обрасцима </w:t>
      </w:r>
      <w:r w:rsidRPr="006A784D">
        <w:rPr>
          <w:rFonts w:eastAsia="Calibri"/>
          <w:lang w:val="sr-Cyrl-RS"/>
        </w:rPr>
        <w:t>пријава.</w:t>
      </w:r>
    </w:p>
    <w:p w14:paraId="68F086A7" w14:textId="77777777" w:rsidR="009C2F15" w:rsidRPr="0082706A" w:rsidRDefault="009C2F15" w:rsidP="009C2F15">
      <w:pPr>
        <w:tabs>
          <w:tab w:val="left" w:pos="9720"/>
        </w:tabs>
        <w:jc w:val="both"/>
        <w:rPr>
          <w:color w:val="215E99" w:themeColor="text2" w:themeTint="BF"/>
        </w:rPr>
      </w:pPr>
    </w:p>
    <w:p w14:paraId="6E6AB458" w14:textId="54764176" w:rsidR="009C2F15" w:rsidRPr="006A784D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lastRenderedPageBreak/>
        <w:t xml:space="preserve">XIV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6A784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6A784D">
        <w:br/>
      </w:r>
      <w:proofErr w:type="spellStart"/>
      <w:r w:rsidRPr="006A784D">
        <w:rPr>
          <w:shd w:val="clear" w:color="auto" w:fill="FFFFFF"/>
        </w:rPr>
        <w:t>На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интерном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конкурсу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могу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да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учествују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r w:rsidRPr="006A784D">
        <w:rPr>
          <w:shd w:val="clear" w:color="auto" w:fill="FFFFFF"/>
        </w:rPr>
        <w:t>државни</w:t>
      </w:r>
      <w:proofErr w:type="spellEnd"/>
      <w:r w:rsidRPr="006A784D">
        <w:rPr>
          <w:shd w:val="clear" w:color="auto" w:fill="FFFFFF"/>
        </w:rPr>
        <w:t xml:space="preserve"> </w:t>
      </w:r>
      <w:proofErr w:type="spellStart"/>
      <w:proofErr w:type="gramStart"/>
      <w:r w:rsidRPr="006A784D">
        <w:rPr>
          <w:shd w:val="clear" w:color="auto" w:fill="FFFFFF"/>
        </w:rPr>
        <w:t>службеници</w:t>
      </w:r>
      <w:proofErr w:type="spellEnd"/>
      <w:r w:rsidRPr="006A784D">
        <w:rPr>
          <w:shd w:val="clear" w:color="auto" w:fill="FFFFFF"/>
        </w:rPr>
        <w:t xml:space="preserve">  </w:t>
      </w:r>
      <w:r w:rsidRPr="006A784D">
        <w:rPr>
          <w:shd w:val="clear" w:color="auto" w:fill="FFFFFF"/>
          <w:lang w:val="sr-Cyrl-CS"/>
        </w:rPr>
        <w:t>запослени</w:t>
      </w:r>
      <w:proofErr w:type="gramEnd"/>
      <w:r w:rsidRPr="006A784D">
        <w:rPr>
          <w:shd w:val="clear" w:color="auto" w:fill="FFFFFF"/>
          <w:lang w:val="sr-Cyrl-CS"/>
        </w:rPr>
        <w:t xml:space="preserve"> на неодређено време у</w:t>
      </w:r>
      <w:r w:rsidRPr="006A784D">
        <w:rPr>
          <w:shd w:val="clear" w:color="auto" w:fill="FFFFFF"/>
        </w:rPr>
        <w:t xml:space="preserve"> </w:t>
      </w:r>
      <w:r w:rsidR="006A784D" w:rsidRPr="006A784D">
        <w:rPr>
          <w:shd w:val="clear" w:color="auto" w:fill="FFFFFF"/>
          <w:lang w:val="sr-Cyrl-CS"/>
        </w:rPr>
        <w:t>Стручној служби Јужнобачког управног округа</w:t>
      </w:r>
      <w:r w:rsidR="00AC2690" w:rsidRPr="006A784D">
        <w:rPr>
          <w:shd w:val="clear" w:color="auto" w:fill="FFFFFF"/>
          <w:lang w:val="sr-Cyrl-CS"/>
        </w:rPr>
        <w:t xml:space="preserve"> </w:t>
      </w:r>
      <w:r w:rsidRPr="006A784D">
        <w:rPr>
          <w:shd w:val="clear" w:color="auto" w:fill="FFFFFF"/>
          <w:lang w:val="sr-Cyrl-CS"/>
        </w:rPr>
        <w:t xml:space="preserve">и државни службеници који су на дан 14.03.2025. године, запослени на одређено време у </w:t>
      </w:r>
      <w:r w:rsidR="006A784D" w:rsidRPr="006A784D">
        <w:rPr>
          <w:shd w:val="clear" w:color="auto" w:fill="FFFFFF"/>
          <w:lang w:val="sr-Cyrl-CS"/>
        </w:rPr>
        <w:t>Стручној служби Јужнобачког управног округа</w:t>
      </w:r>
      <w:r w:rsidRPr="006A784D">
        <w:rPr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конкурса, у складу са чланом 4. Закона о изменама и допунама Закона о државним службеницима („Службени гласник РС“, 19/25).</w:t>
      </w:r>
    </w:p>
    <w:p w14:paraId="0E958198" w14:textId="77777777" w:rsidR="009C2F15" w:rsidRPr="00036000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8994DCF" w14:textId="77777777" w:rsidR="009C2F15" w:rsidRPr="00036000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0360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4C4AAA68" w14:textId="5C8DA5AA" w:rsidR="009C2F15" w:rsidRPr="00036000" w:rsidRDefault="009C2F15" w:rsidP="009C2F15">
      <w:pPr>
        <w:tabs>
          <w:tab w:val="left" w:pos="9720"/>
        </w:tabs>
        <w:jc w:val="both"/>
        <w:rPr>
          <w:rFonts w:eastAsia="Calibri"/>
          <w:lang w:val="sr-Cyrl-RS"/>
        </w:rPr>
      </w:pPr>
      <w:proofErr w:type="spellStart"/>
      <w:r w:rsidRPr="00036000">
        <w:rPr>
          <w:shd w:val="clear" w:color="auto" w:fill="FFFFFF"/>
        </w:rPr>
        <w:t>Неблаговремене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недопуштене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неразумљиве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или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непотпуне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пријаве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биће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одбачене</w:t>
      </w:r>
      <w:proofErr w:type="spellEnd"/>
      <w:r w:rsidRPr="00036000">
        <w:rPr>
          <w:shd w:val="clear" w:color="auto" w:fill="FFFFFF"/>
        </w:rPr>
        <w:t>.</w:t>
      </w:r>
      <w:r w:rsidRPr="00036000">
        <w:br/>
      </w:r>
      <w:r w:rsidRPr="00036000">
        <w:rPr>
          <w:rFonts w:eastAsia="Calibri"/>
          <w:lang w:val="sr-Cyrl-RS"/>
        </w:rPr>
        <w:t xml:space="preserve">Интерни конкурс спроводи Конкурсна комисија коју је </w:t>
      </w:r>
      <w:r w:rsidR="00375872" w:rsidRPr="00036000">
        <w:rPr>
          <w:rFonts w:eastAsia="Calibri"/>
          <w:lang w:val="sr-Cyrl-RS"/>
        </w:rPr>
        <w:t xml:space="preserve">именовао </w:t>
      </w:r>
      <w:r w:rsidR="006A784D" w:rsidRPr="00036000">
        <w:rPr>
          <w:rFonts w:eastAsia="Calibri"/>
          <w:lang w:val="sr-Cyrl-RS"/>
        </w:rPr>
        <w:t>начелник Ју</w:t>
      </w:r>
      <w:r w:rsidR="00036000" w:rsidRPr="00036000">
        <w:rPr>
          <w:rFonts w:eastAsia="Calibri"/>
          <w:lang w:val="sr-Cyrl-RS"/>
        </w:rPr>
        <w:t>жнобачког управног округа</w:t>
      </w:r>
      <w:r w:rsidR="00CD0864" w:rsidRPr="00036000">
        <w:rPr>
          <w:lang w:val="sr-Cyrl-CS"/>
        </w:rPr>
        <w:t>.</w:t>
      </w:r>
      <w:r w:rsidR="00375872" w:rsidRPr="00036000">
        <w:rPr>
          <w:rFonts w:eastAsia="Calibri"/>
          <w:lang w:val="sr-Cyrl-RS"/>
        </w:rPr>
        <w:t xml:space="preserve"> </w:t>
      </w:r>
      <w:r w:rsidRPr="00036000">
        <w:rPr>
          <w:rFonts w:eastAsia="Calibri"/>
          <w:lang w:val="sr-Cyrl-RS"/>
        </w:rPr>
        <w:t xml:space="preserve">Овај конкурс се објављује на интернет презентацији и огласној табли </w:t>
      </w:r>
      <w:r w:rsidR="00036000" w:rsidRPr="00036000">
        <w:rPr>
          <w:rFonts w:eastAsia="Calibri"/>
          <w:lang w:val="sr-Cyrl-RS"/>
        </w:rPr>
        <w:t xml:space="preserve">Јужнобачког управног округа </w:t>
      </w:r>
      <w:r w:rsidRPr="00036000">
        <w:rPr>
          <w:rFonts w:eastAsia="Calibri"/>
          <w:lang w:val="sr-Cyrl-RS"/>
        </w:rPr>
        <w:t>као и на интернет презентацији и огласној табли Службе за управљање кадровима.</w:t>
      </w:r>
    </w:p>
    <w:p w14:paraId="67783810" w14:textId="77777777" w:rsidR="009C2F15" w:rsidRPr="00036000" w:rsidRDefault="009C2F15" w:rsidP="009C2F15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0A0BA751" w14:textId="77777777" w:rsidR="009C2F15" w:rsidRPr="00036000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036000">
        <w:rPr>
          <w:shd w:val="clear" w:color="auto" w:fill="FFFFFF"/>
        </w:rPr>
        <w:t>Сви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изрази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појмови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именице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придеви</w:t>
      </w:r>
      <w:proofErr w:type="spellEnd"/>
      <w:r w:rsidRPr="00036000">
        <w:rPr>
          <w:shd w:val="clear" w:color="auto" w:fill="FFFFFF"/>
        </w:rPr>
        <w:t xml:space="preserve"> и </w:t>
      </w:r>
      <w:proofErr w:type="spellStart"/>
      <w:r w:rsidRPr="00036000">
        <w:rPr>
          <w:shd w:val="clear" w:color="auto" w:fill="FFFFFF"/>
        </w:rPr>
        <w:t>глаголи</w:t>
      </w:r>
      <w:proofErr w:type="spellEnd"/>
      <w:r w:rsidRPr="00036000">
        <w:rPr>
          <w:shd w:val="clear" w:color="auto" w:fill="FFFFFF"/>
        </w:rPr>
        <w:t xml:space="preserve"> у </w:t>
      </w:r>
      <w:proofErr w:type="spellStart"/>
      <w:r w:rsidRPr="00036000">
        <w:rPr>
          <w:shd w:val="clear" w:color="auto" w:fill="FFFFFF"/>
        </w:rPr>
        <w:t>овом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огласу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који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су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употребљени</w:t>
      </w:r>
      <w:proofErr w:type="spellEnd"/>
      <w:r w:rsidRPr="00036000">
        <w:rPr>
          <w:shd w:val="clear" w:color="auto" w:fill="FFFFFF"/>
        </w:rPr>
        <w:t xml:space="preserve"> у </w:t>
      </w:r>
      <w:proofErr w:type="spellStart"/>
      <w:r w:rsidRPr="00036000">
        <w:rPr>
          <w:shd w:val="clear" w:color="auto" w:fill="FFFFFF"/>
        </w:rPr>
        <w:t>мушком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граматичком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роду</w:t>
      </w:r>
      <w:proofErr w:type="spellEnd"/>
      <w:r w:rsidRPr="00036000">
        <w:rPr>
          <w:shd w:val="clear" w:color="auto" w:fill="FFFFFF"/>
        </w:rPr>
        <w:t xml:space="preserve">, </w:t>
      </w:r>
      <w:proofErr w:type="spellStart"/>
      <w:r w:rsidRPr="00036000">
        <w:rPr>
          <w:shd w:val="clear" w:color="auto" w:fill="FFFFFF"/>
        </w:rPr>
        <w:t>односе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се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без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дискриминације</w:t>
      </w:r>
      <w:proofErr w:type="spellEnd"/>
      <w:r w:rsidRPr="00036000">
        <w:rPr>
          <w:shd w:val="clear" w:color="auto" w:fill="FFFFFF"/>
        </w:rPr>
        <w:t xml:space="preserve"> и </w:t>
      </w:r>
      <w:proofErr w:type="spellStart"/>
      <w:r w:rsidRPr="00036000">
        <w:rPr>
          <w:shd w:val="clear" w:color="auto" w:fill="FFFFFF"/>
        </w:rPr>
        <w:t>на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особе</w:t>
      </w:r>
      <w:proofErr w:type="spellEnd"/>
      <w:r w:rsidRPr="00036000">
        <w:rPr>
          <w:shd w:val="clear" w:color="auto" w:fill="FFFFFF"/>
        </w:rPr>
        <w:t xml:space="preserve"> </w:t>
      </w:r>
      <w:proofErr w:type="spellStart"/>
      <w:r w:rsidRPr="00036000">
        <w:rPr>
          <w:shd w:val="clear" w:color="auto" w:fill="FFFFFF"/>
        </w:rPr>
        <w:t>женског</w:t>
      </w:r>
      <w:proofErr w:type="spellEnd"/>
      <w:r w:rsidRPr="00036000">
        <w:rPr>
          <w:shd w:val="clear" w:color="auto" w:fill="FFFFFF"/>
        </w:rPr>
        <w:t xml:space="preserve"> пола.</w:t>
      </w:r>
    </w:p>
    <w:p w14:paraId="7C1E784F" w14:textId="77777777" w:rsidR="009C2F15" w:rsidRPr="00036000" w:rsidRDefault="009C2F15" w:rsidP="009C2F15">
      <w:pPr>
        <w:jc w:val="both"/>
        <w:rPr>
          <w:shd w:val="clear" w:color="auto" w:fill="FFFFFF"/>
          <w:lang w:val="sr-Cyrl-CS"/>
        </w:rPr>
      </w:pPr>
    </w:p>
    <w:p w14:paraId="37FA5D25" w14:textId="77777777" w:rsidR="009C2F15" w:rsidRPr="00036000" w:rsidRDefault="009C2F15" w:rsidP="009C2F15">
      <w:pPr>
        <w:jc w:val="both"/>
        <w:rPr>
          <w:shd w:val="clear" w:color="auto" w:fill="FFFFFF"/>
          <w:lang w:val="sr-Cyrl-CS"/>
        </w:rPr>
      </w:pPr>
    </w:p>
    <w:p w14:paraId="1AD42464" w14:textId="77777777" w:rsidR="009C2F15" w:rsidRPr="00036000" w:rsidRDefault="009C2F15" w:rsidP="009C2F15">
      <w:pPr>
        <w:jc w:val="both"/>
        <w:rPr>
          <w:shd w:val="clear" w:color="auto" w:fill="FFFFFF"/>
          <w:lang w:val="sr-Cyrl-CS"/>
        </w:rPr>
      </w:pPr>
    </w:p>
    <w:p w14:paraId="5784E2E6" w14:textId="77777777" w:rsidR="009C2F15" w:rsidRPr="00036000" w:rsidRDefault="009C2F15" w:rsidP="009C2F15">
      <w:pPr>
        <w:jc w:val="both"/>
        <w:rPr>
          <w:shd w:val="clear" w:color="auto" w:fill="FFFFFF"/>
          <w:lang w:val="sr-Cyrl-CS"/>
        </w:rPr>
      </w:pPr>
    </w:p>
    <w:p w14:paraId="200171D7" w14:textId="77777777" w:rsidR="009C2F15" w:rsidRPr="00036000" w:rsidRDefault="009C2F15" w:rsidP="009C2F15">
      <w:pPr>
        <w:tabs>
          <w:tab w:val="left" w:pos="6645"/>
        </w:tabs>
        <w:jc w:val="both"/>
        <w:rPr>
          <w:lang w:val="en-US"/>
        </w:rPr>
      </w:pPr>
      <w:r w:rsidRPr="00036000">
        <w:rPr>
          <w:lang w:val="en-US"/>
        </w:rPr>
        <w:tab/>
        <w:t xml:space="preserve">       </w:t>
      </w:r>
      <w:r w:rsidRPr="00036000">
        <w:rPr>
          <w:lang w:val="sr-Cyrl-CS"/>
        </w:rPr>
        <w:t xml:space="preserve">  </w:t>
      </w:r>
      <w:r w:rsidRPr="00036000">
        <w:rPr>
          <w:lang w:val="en-US"/>
        </w:rPr>
        <w:t xml:space="preserve">   </w:t>
      </w:r>
      <w:r w:rsidRPr="00036000">
        <w:rPr>
          <w:lang w:val="sr-Cyrl-CS"/>
        </w:rPr>
        <w:t xml:space="preserve">   </w:t>
      </w:r>
      <w:r w:rsidRPr="00036000">
        <w:rPr>
          <w:lang w:val="en-US"/>
        </w:rPr>
        <w:t>Д И Р Е К Т О Р</w:t>
      </w:r>
    </w:p>
    <w:p w14:paraId="7279083D" w14:textId="77777777" w:rsidR="009C2F15" w:rsidRPr="00036000" w:rsidRDefault="009C2F15" w:rsidP="009C2F15">
      <w:pPr>
        <w:tabs>
          <w:tab w:val="left" w:pos="6645"/>
        </w:tabs>
        <w:jc w:val="both"/>
        <w:rPr>
          <w:lang w:val="en-US"/>
        </w:rPr>
      </w:pPr>
    </w:p>
    <w:p w14:paraId="283E02C6" w14:textId="77777777" w:rsidR="009C2F15" w:rsidRPr="00036000" w:rsidRDefault="009C2F15" w:rsidP="009C2F15">
      <w:pPr>
        <w:tabs>
          <w:tab w:val="left" w:pos="6645"/>
        </w:tabs>
        <w:jc w:val="both"/>
      </w:pPr>
      <w:r w:rsidRPr="00036000">
        <w:rPr>
          <w:lang w:val="en-US"/>
        </w:rPr>
        <w:tab/>
        <w:t xml:space="preserve">           </w:t>
      </w:r>
      <w:r w:rsidRPr="00036000">
        <w:rPr>
          <w:lang w:val="sr-Cyrl-CS"/>
        </w:rPr>
        <w:t>др Данило Рончевић</w:t>
      </w:r>
    </w:p>
    <w:p w14:paraId="6E9F9E54" w14:textId="77777777" w:rsidR="00445CEE" w:rsidRPr="00036000" w:rsidRDefault="00445CEE"/>
    <w:sectPr w:rsidR="00445CEE" w:rsidRPr="00036000" w:rsidSect="007A7255">
      <w:footerReference w:type="default" r:id="rId9"/>
      <w:pgSz w:w="11907" w:h="16840" w:code="9"/>
      <w:pgMar w:top="136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C5F7" w14:textId="77777777" w:rsidR="00687450" w:rsidRDefault="00687450">
      <w:r>
        <w:separator/>
      </w:r>
    </w:p>
  </w:endnote>
  <w:endnote w:type="continuationSeparator" w:id="0">
    <w:p w14:paraId="21961ED4" w14:textId="77777777" w:rsidR="00687450" w:rsidRDefault="006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17180" w14:textId="77777777" w:rsidR="009C2F15" w:rsidRDefault="009C2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FC3257" w14:textId="77777777" w:rsidR="009C2F15" w:rsidRDefault="009C2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7E4C" w14:textId="77777777" w:rsidR="00687450" w:rsidRDefault="00687450">
      <w:r>
        <w:separator/>
      </w:r>
    </w:p>
  </w:footnote>
  <w:footnote w:type="continuationSeparator" w:id="0">
    <w:p w14:paraId="198D587C" w14:textId="77777777" w:rsidR="00687450" w:rsidRDefault="0068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4B5C"/>
    <w:multiLevelType w:val="hybridMultilevel"/>
    <w:tmpl w:val="1F7C4746"/>
    <w:lvl w:ilvl="0" w:tplc="475E6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5"/>
    <w:rsid w:val="00004171"/>
    <w:rsid w:val="00005DE2"/>
    <w:rsid w:val="00036000"/>
    <w:rsid w:val="000608C0"/>
    <w:rsid w:val="00067053"/>
    <w:rsid w:val="00154732"/>
    <w:rsid w:val="00170BB6"/>
    <w:rsid w:val="0026097E"/>
    <w:rsid w:val="00266694"/>
    <w:rsid w:val="002866DC"/>
    <w:rsid w:val="002D6E02"/>
    <w:rsid w:val="002F30B9"/>
    <w:rsid w:val="002F5350"/>
    <w:rsid w:val="00302EBA"/>
    <w:rsid w:val="00375872"/>
    <w:rsid w:val="00445CEE"/>
    <w:rsid w:val="00447E76"/>
    <w:rsid w:val="005A2939"/>
    <w:rsid w:val="005A6D92"/>
    <w:rsid w:val="005B50BA"/>
    <w:rsid w:val="0063502A"/>
    <w:rsid w:val="00687450"/>
    <w:rsid w:val="006A784D"/>
    <w:rsid w:val="00725D3A"/>
    <w:rsid w:val="00787FBF"/>
    <w:rsid w:val="007A7255"/>
    <w:rsid w:val="00826AB6"/>
    <w:rsid w:val="0082706A"/>
    <w:rsid w:val="00862917"/>
    <w:rsid w:val="00873DD3"/>
    <w:rsid w:val="00901BAD"/>
    <w:rsid w:val="00935464"/>
    <w:rsid w:val="009C2800"/>
    <w:rsid w:val="009C2F15"/>
    <w:rsid w:val="009D7006"/>
    <w:rsid w:val="00AA5B69"/>
    <w:rsid w:val="00AC2690"/>
    <w:rsid w:val="00AC4FF4"/>
    <w:rsid w:val="00B20F6E"/>
    <w:rsid w:val="00CD0864"/>
    <w:rsid w:val="00CD2209"/>
    <w:rsid w:val="00D04F48"/>
    <w:rsid w:val="00D2741C"/>
    <w:rsid w:val="00DA4CCB"/>
    <w:rsid w:val="00DD570F"/>
    <w:rsid w:val="00DF5EC2"/>
    <w:rsid w:val="00E20813"/>
    <w:rsid w:val="00E3521D"/>
    <w:rsid w:val="00E653FE"/>
    <w:rsid w:val="00F1246C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1507F"/>
  <w15:chartTrackingRefBased/>
  <w15:docId w15:val="{EFB66F05-EC71-4025-B445-28DD936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F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F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F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F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F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F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F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F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F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F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F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F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F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9C2F15"/>
    <w:rPr>
      <w:b/>
      <w:bCs/>
    </w:rPr>
  </w:style>
  <w:style w:type="table" w:styleId="TableGrid">
    <w:name w:val="Table Grid"/>
    <w:basedOn w:val="TableNormal"/>
    <w:uiPriority w:val="39"/>
    <w:rsid w:val="009C2F15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F1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2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F1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9C2F15"/>
    <w:pPr>
      <w:spacing w:after="0" w:line="240" w:lineRule="auto"/>
      <w:contextualSpacing/>
    </w:pPr>
    <w:rPr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D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5107-7614-4003-A2EF-18BFCCBE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7</cp:revision>
  <cp:lastPrinted>2025-12-12T09:40:00Z</cp:lastPrinted>
  <dcterms:created xsi:type="dcterms:W3CDTF">2025-12-12T07:39:00Z</dcterms:created>
  <dcterms:modified xsi:type="dcterms:W3CDTF">2025-12-12T13:02:00Z</dcterms:modified>
</cp:coreProperties>
</file>